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2FC" w:rsidRPr="0039517E" w:rsidRDefault="009032FC" w:rsidP="009032FC">
      <w:pPr>
        <w:pStyle w:val="Zkladntext"/>
        <w:jc w:val="center"/>
        <w:rPr>
          <w:spacing w:val="32"/>
          <w:sz w:val="32"/>
        </w:rPr>
      </w:pPr>
      <w:proofErr w:type="spellStart"/>
      <w:r>
        <w:rPr>
          <w:spacing w:val="32"/>
          <w:sz w:val="32"/>
        </w:rPr>
        <w:t>Ambis</w:t>
      </w:r>
      <w:proofErr w:type="spellEnd"/>
      <w:r>
        <w:rPr>
          <w:spacing w:val="32"/>
          <w:sz w:val="32"/>
        </w:rPr>
        <w:t>,</w:t>
      </w:r>
    </w:p>
    <w:p w:rsidR="009032FC" w:rsidRPr="0039517E" w:rsidRDefault="009032FC" w:rsidP="009032FC">
      <w:pPr>
        <w:pStyle w:val="Diplomka-textodstavce"/>
        <w:spacing w:before="0" w:after="100" w:line="100" w:lineRule="atLeast"/>
        <w:jc w:val="center"/>
        <w:rPr>
          <w:bCs/>
          <w:sz w:val="32"/>
        </w:rPr>
      </w:pPr>
      <w:r>
        <w:rPr>
          <w:bCs/>
          <w:sz w:val="32"/>
        </w:rPr>
        <w:t>Vysoká škola</w:t>
      </w:r>
    </w:p>
    <w:p w:rsidR="009032FC" w:rsidRDefault="009032FC" w:rsidP="009032FC">
      <w:pPr>
        <w:pStyle w:val="Diplomka-textodstavce"/>
        <w:spacing w:before="100" w:after="100" w:line="100" w:lineRule="atLeast"/>
        <w:jc w:val="center"/>
        <w:rPr>
          <w:b/>
        </w:rPr>
      </w:pPr>
      <w:r w:rsidRPr="0039517E">
        <w:rPr>
          <w:b/>
        </w:rPr>
        <w:t xml:space="preserve">Studijní obor: </w:t>
      </w:r>
      <w:r>
        <w:rPr>
          <w:b/>
        </w:rPr>
        <w:t>Management</w:t>
      </w:r>
    </w:p>
    <w:p w:rsidR="009032FC" w:rsidRPr="0039517E" w:rsidRDefault="009032FC" w:rsidP="009032FC">
      <w:pPr>
        <w:pStyle w:val="Diplomka-textodstavce"/>
        <w:spacing w:before="100" w:after="100" w:line="100" w:lineRule="atLeast"/>
        <w:jc w:val="center"/>
        <w:rPr>
          <w:b/>
        </w:rPr>
      </w:pPr>
    </w:p>
    <w:p w:rsidR="009032FC" w:rsidRDefault="009032FC" w:rsidP="009032FC">
      <w:pPr>
        <w:pStyle w:val="Zkladntext"/>
        <w:jc w:val="center"/>
      </w:pPr>
    </w:p>
    <w:p w:rsidR="009032FC" w:rsidRDefault="009032FC" w:rsidP="009032FC">
      <w:pPr>
        <w:pStyle w:val="Zkladntext"/>
        <w:jc w:val="center"/>
      </w:pPr>
    </w:p>
    <w:p w:rsidR="009032FC" w:rsidRPr="0039517E" w:rsidRDefault="009032FC" w:rsidP="009032FC">
      <w:pPr>
        <w:pStyle w:val="Zkladntext"/>
        <w:jc w:val="center"/>
      </w:pPr>
    </w:p>
    <w:p w:rsidR="009032FC" w:rsidRDefault="009032FC" w:rsidP="009032FC">
      <w:pPr>
        <w:pStyle w:val="Zkladntext"/>
        <w:jc w:val="center"/>
      </w:pPr>
      <w:r>
        <w:rPr>
          <w:noProof/>
          <w:lang w:eastAsia="cs-CZ"/>
        </w:rPr>
        <w:drawing>
          <wp:inline distT="0" distB="0" distL="0" distR="0" wp14:anchorId="14024F75" wp14:editId="37AEF666">
            <wp:extent cx="5759450" cy="7486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is_Logo_Dlouhe-01-6.png"/>
                    <pic:cNvPicPr/>
                  </pic:nvPicPr>
                  <pic:blipFill>
                    <a:blip r:embed="rId9">
                      <a:extLst>
                        <a:ext uri="{28A0092B-C50C-407E-A947-70E740481C1C}">
                          <a14:useLocalDpi xmlns:a14="http://schemas.microsoft.com/office/drawing/2010/main" val="0"/>
                        </a:ext>
                      </a:extLst>
                    </a:blip>
                    <a:stretch>
                      <a:fillRect/>
                    </a:stretch>
                  </pic:blipFill>
                  <pic:spPr>
                    <a:xfrm>
                      <a:off x="0" y="0"/>
                      <a:ext cx="5759450" cy="748665"/>
                    </a:xfrm>
                    <a:prstGeom prst="rect">
                      <a:avLst/>
                    </a:prstGeom>
                  </pic:spPr>
                </pic:pic>
              </a:graphicData>
            </a:graphic>
          </wp:inline>
        </w:drawing>
      </w:r>
    </w:p>
    <w:p w:rsidR="009032FC" w:rsidRDefault="009032FC" w:rsidP="009032FC">
      <w:pPr>
        <w:pStyle w:val="Zkladntext"/>
        <w:jc w:val="left"/>
      </w:pPr>
    </w:p>
    <w:p w:rsidR="009032FC" w:rsidRDefault="009032FC" w:rsidP="009032FC">
      <w:pPr>
        <w:pStyle w:val="Zkladntext"/>
        <w:jc w:val="left"/>
      </w:pPr>
    </w:p>
    <w:p w:rsidR="009032FC" w:rsidRDefault="009032FC" w:rsidP="009032FC">
      <w:pPr>
        <w:pStyle w:val="Zkladntext"/>
        <w:jc w:val="left"/>
      </w:pPr>
    </w:p>
    <w:p w:rsidR="009032FC" w:rsidRDefault="009032FC" w:rsidP="009032FC">
      <w:pPr>
        <w:pStyle w:val="Zkladntext"/>
        <w:jc w:val="left"/>
      </w:pPr>
    </w:p>
    <w:p w:rsidR="009032FC" w:rsidRPr="0039517E" w:rsidRDefault="009032FC" w:rsidP="009032FC">
      <w:pPr>
        <w:pStyle w:val="Zkladntext"/>
        <w:jc w:val="left"/>
      </w:pPr>
      <w:r w:rsidRPr="0039517E">
        <w:br/>
      </w:r>
    </w:p>
    <w:p w:rsidR="009032FC" w:rsidRPr="0039517E" w:rsidRDefault="009032FC" w:rsidP="009032FC">
      <w:pPr>
        <w:pStyle w:val="Zkladntext"/>
        <w:spacing w:before="240"/>
        <w:jc w:val="center"/>
        <w:rPr>
          <w:bCs/>
          <w:caps/>
          <w:sz w:val="40"/>
          <w:szCs w:val="40"/>
        </w:rPr>
      </w:pPr>
      <w:r>
        <w:rPr>
          <w:bCs/>
          <w:caps/>
          <w:sz w:val="40"/>
          <w:szCs w:val="40"/>
        </w:rPr>
        <w:t>návrh</w:t>
      </w:r>
      <w:r w:rsidR="003A56B1">
        <w:rPr>
          <w:bCs/>
          <w:caps/>
          <w:sz w:val="40"/>
          <w:szCs w:val="40"/>
        </w:rPr>
        <w:t xml:space="preserve"> na</w:t>
      </w:r>
      <w:r>
        <w:rPr>
          <w:bCs/>
          <w:caps/>
          <w:sz w:val="40"/>
          <w:szCs w:val="40"/>
        </w:rPr>
        <w:t xml:space="preserve"> </w:t>
      </w:r>
      <w:r w:rsidR="003A56B1">
        <w:rPr>
          <w:bCs/>
          <w:caps/>
          <w:sz w:val="40"/>
          <w:szCs w:val="40"/>
        </w:rPr>
        <w:t>zavedení</w:t>
      </w:r>
      <w:r w:rsidR="00855FAA">
        <w:rPr>
          <w:bCs/>
          <w:caps/>
          <w:sz w:val="40"/>
          <w:szCs w:val="40"/>
        </w:rPr>
        <w:t xml:space="preserve"> informačního systému </w:t>
      </w:r>
      <w:r>
        <w:rPr>
          <w:bCs/>
          <w:caps/>
          <w:sz w:val="40"/>
          <w:szCs w:val="40"/>
        </w:rPr>
        <w:t>pro autoservis</w:t>
      </w:r>
      <w:r w:rsidR="00855FAA">
        <w:rPr>
          <w:bCs/>
          <w:caps/>
          <w:sz w:val="40"/>
          <w:szCs w:val="40"/>
        </w:rPr>
        <w:t xml:space="preserve"> turbo, s.r.o.</w:t>
      </w:r>
    </w:p>
    <w:p w:rsidR="009032FC" w:rsidRDefault="009032FC" w:rsidP="009032FC">
      <w:pPr>
        <w:spacing w:before="480"/>
        <w:jc w:val="center"/>
        <w:rPr>
          <w:bCs/>
          <w:sz w:val="32"/>
        </w:rPr>
      </w:pPr>
      <w:r>
        <w:rPr>
          <w:bCs/>
          <w:sz w:val="32"/>
        </w:rPr>
        <w:t>Seminární</w:t>
      </w:r>
      <w:r w:rsidRPr="0039517E">
        <w:rPr>
          <w:bCs/>
          <w:sz w:val="32"/>
        </w:rPr>
        <w:t xml:space="preserve"> práce</w:t>
      </w:r>
      <w:r>
        <w:rPr>
          <w:bCs/>
          <w:sz w:val="32"/>
        </w:rPr>
        <w:t xml:space="preserve"> do předmětu </w:t>
      </w:r>
      <w:r w:rsidRPr="009032FC">
        <w:rPr>
          <w:bCs/>
          <w:sz w:val="32"/>
        </w:rPr>
        <w:t>Management IS/ICT</w:t>
      </w:r>
    </w:p>
    <w:p w:rsidR="009032FC" w:rsidRDefault="009032FC" w:rsidP="009032FC">
      <w:pPr>
        <w:spacing w:before="480"/>
        <w:jc w:val="center"/>
        <w:rPr>
          <w:bCs/>
          <w:sz w:val="32"/>
        </w:rPr>
      </w:pPr>
    </w:p>
    <w:p w:rsidR="009032FC" w:rsidRDefault="009032FC" w:rsidP="009032FC">
      <w:pPr>
        <w:spacing w:before="480"/>
        <w:jc w:val="center"/>
        <w:rPr>
          <w:bCs/>
          <w:sz w:val="32"/>
        </w:rPr>
      </w:pPr>
    </w:p>
    <w:p w:rsidR="009032FC" w:rsidRDefault="009032FC" w:rsidP="009032FC">
      <w:pPr>
        <w:spacing w:before="480"/>
        <w:jc w:val="center"/>
        <w:rPr>
          <w:bCs/>
          <w:sz w:val="32"/>
        </w:rPr>
      </w:pPr>
    </w:p>
    <w:p w:rsidR="009032FC" w:rsidRPr="009A01B5" w:rsidRDefault="009032FC" w:rsidP="009032FC">
      <w:pPr>
        <w:spacing w:before="480"/>
        <w:rPr>
          <w:bCs/>
          <w:sz w:val="32"/>
        </w:rPr>
      </w:pPr>
      <w:r w:rsidRPr="0039517E">
        <w:rPr>
          <w:sz w:val="26"/>
        </w:rPr>
        <w:t>Autor:</w:t>
      </w:r>
    </w:p>
    <w:p w:rsidR="009032FC" w:rsidRDefault="009032FC" w:rsidP="009032FC">
      <w:pPr>
        <w:pStyle w:val="Zkladntext"/>
        <w:jc w:val="left"/>
        <w:rPr>
          <w:caps/>
          <w:sz w:val="26"/>
        </w:rPr>
      </w:pPr>
      <w:r w:rsidRPr="0039517E">
        <w:rPr>
          <w:sz w:val="26"/>
        </w:rPr>
        <w:t xml:space="preserve">Bc. </w:t>
      </w:r>
      <w:r>
        <w:rPr>
          <w:sz w:val="26"/>
        </w:rPr>
        <w:t>David</w:t>
      </w:r>
      <w:r w:rsidRPr="0039517E">
        <w:rPr>
          <w:sz w:val="26"/>
        </w:rPr>
        <w:t xml:space="preserve"> </w:t>
      </w:r>
      <w:r>
        <w:rPr>
          <w:caps/>
          <w:sz w:val="26"/>
        </w:rPr>
        <w:t>Švejda</w:t>
      </w:r>
    </w:p>
    <w:p w:rsidR="009032FC" w:rsidRPr="0039517E" w:rsidRDefault="009032FC" w:rsidP="009032FC">
      <w:pPr>
        <w:pStyle w:val="Zkladntext"/>
        <w:jc w:val="center"/>
        <w:rPr>
          <w:color w:val="FF0000"/>
          <w:sz w:val="26"/>
        </w:rPr>
        <w:sectPr w:rsidR="009032FC" w:rsidRPr="0039517E" w:rsidSect="000C5074">
          <w:footerReference w:type="default" r:id="rId10"/>
          <w:pgSz w:w="11906" w:h="16838"/>
          <w:pgMar w:top="1649" w:right="851" w:bottom="1134" w:left="1985" w:header="1418" w:footer="720" w:gutter="0"/>
          <w:pgNumType w:start="1"/>
          <w:cols w:space="720"/>
          <w:titlePg/>
          <w:docGrid w:linePitch="360"/>
        </w:sectPr>
      </w:pPr>
      <w:r w:rsidRPr="0039517E">
        <w:rPr>
          <w:sz w:val="26"/>
        </w:rPr>
        <w:t xml:space="preserve">Brno, </w:t>
      </w:r>
      <w:r>
        <w:rPr>
          <w:sz w:val="26"/>
        </w:rPr>
        <w:t>2020</w:t>
      </w: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Default="009032FC" w:rsidP="009032FC">
      <w:pPr>
        <w:jc w:val="both"/>
        <w:rPr>
          <w:rFonts w:ascii="Tahoma" w:hAnsi="Tahoma" w:cs="Tahoma"/>
          <w:b/>
          <w:color w:val="000000"/>
          <w:sz w:val="24"/>
          <w:szCs w:val="19"/>
          <w:shd w:val="clear" w:color="auto" w:fill="FFFFFF"/>
        </w:rPr>
      </w:pPr>
    </w:p>
    <w:p w:rsidR="009032FC" w:rsidRPr="001E1911" w:rsidRDefault="009032FC" w:rsidP="009032FC">
      <w:pPr>
        <w:jc w:val="both"/>
        <w:rPr>
          <w:rFonts w:ascii="Tahoma" w:hAnsi="Tahoma" w:cs="Tahoma"/>
          <w:b/>
          <w:color w:val="000000"/>
          <w:sz w:val="24"/>
          <w:szCs w:val="19"/>
          <w:shd w:val="clear" w:color="auto" w:fill="FFFFFF"/>
        </w:rPr>
      </w:pPr>
      <w:r w:rsidRPr="001E1911">
        <w:rPr>
          <w:rFonts w:ascii="Tahoma" w:hAnsi="Tahoma" w:cs="Tahoma"/>
          <w:b/>
          <w:color w:val="000000"/>
          <w:sz w:val="24"/>
          <w:szCs w:val="19"/>
          <w:shd w:val="clear" w:color="auto" w:fill="FFFFFF"/>
        </w:rPr>
        <w:t>Čestné prohlášení</w:t>
      </w:r>
    </w:p>
    <w:p w:rsidR="009032FC" w:rsidRPr="00415082" w:rsidRDefault="009032FC" w:rsidP="009032FC">
      <w:pPr>
        <w:jc w:val="both"/>
        <w:rPr>
          <w:rFonts w:ascii="Tahoma" w:hAnsi="Tahoma" w:cs="Tahoma"/>
          <w:color w:val="000000"/>
          <w:sz w:val="24"/>
          <w:szCs w:val="19"/>
          <w:shd w:val="clear" w:color="auto" w:fill="FFFFFF"/>
        </w:rPr>
      </w:pPr>
      <w:r>
        <w:rPr>
          <w:rFonts w:ascii="Tahoma" w:hAnsi="Tahoma" w:cs="Tahoma"/>
          <w:color w:val="000000"/>
          <w:sz w:val="24"/>
          <w:szCs w:val="19"/>
          <w:shd w:val="clear" w:color="auto" w:fill="FFFFFF"/>
        </w:rPr>
        <w:t>Čestně prohlašuji, že jsem tuto seminární práci vypracoval samostatně a uvedl veškeré literární prameny, které byly během této práce použity, včetně zdrojů z internetových stránek.</w:t>
      </w:r>
    </w:p>
    <w:sdt>
      <w:sdtPr>
        <w:rPr>
          <w:rFonts w:asciiTheme="minorHAnsi" w:eastAsiaTheme="minorHAnsi" w:hAnsiTheme="minorHAnsi" w:cstheme="minorBidi"/>
          <w:b w:val="0"/>
          <w:bCs w:val="0"/>
          <w:color w:val="auto"/>
          <w:sz w:val="22"/>
          <w:szCs w:val="22"/>
          <w:lang w:eastAsia="en-US"/>
        </w:rPr>
        <w:id w:val="1656263973"/>
        <w:docPartObj>
          <w:docPartGallery w:val="Table of Contents"/>
          <w:docPartUnique/>
        </w:docPartObj>
      </w:sdtPr>
      <w:sdtEndPr/>
      <w:sdtContent>
        <w:p w:rsidR="005C2871" w:rsidRDefault="005C2871">
          <w:pPr>
            <w:pStyle w:val="Nadpisobsahu"/>
          </w:pPr>
          <w:r>
            <w:t>Obsah</w:t>
          </w:r>
        </w:p>
        <w:p w:rsidR="00851050" w:rsidRDefault="005C2871">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35102586" w:history="1">
            <w:r w:rsidR="00851050" w:rsidRPr="00AE37B1">
              <w:rPr>
                <w:rStyle w:val="Hypertextovodkaz"/>
                <w:noProof/>
              </w:rPr>
              <w:t>1. Úvod</w:t>
            </w:r>
            <w:r w:rsidR="00851050">
              <w:rPr>
                <w:noProof/>
                <w:webHidden/>
              </w:rPr>
              <w:tab/>
            </w:r>
            <w:r w:rsidR="00851050">
              <w:rPr>
                <w:noProof/>
                <w:webHidden/>
              </w:rPr>
              <w:fldChar w:fldCharType="begin"/>
            </w:r>
            <w:r w:rsidR="00851050">
              <w:rPr>
                <w:noProof/>
                <w:webHidden/>
              </w:rPr>
              <w:instrText xml:space="preserve"> PAGEREF _Toc35102586 \h </w:instrText>
            </w:r>
            <w:r w:rsidR="00851050">
              <w:rPr>
                <w:noProof/>
                <w:webHidden/>
              </w:rPr>
            </w:r>
            <w:r w:rsidR="00851050">
              <w:rPr>
                <w:noProof/>
                <w:webHidden/>
              </w:rPr>
              <w:fldChar w:fldCharType="separate"/>
            </w:r>
            <w:r w:rsidR="00A8205E">
              <w:rPr>
                <w:noProof/>
                <w:webHidden/>
              </w:rPr>
              <w:t>4</w:t>
            </w:r>
            <w:r w:rsidR="00851050">
              <w:rPr>
                <w:noProof/>
                <w:webHidden/>
              </w:rPr>
              <w:fldChar w:fldCharType="end"/>
            </w:r>
          </w:hyperlink>
        </w:p>
        <w:p w:rsidR="00851050" w:rsidRDefault="00851050">
          <w:pPr>
            <w:pStyle w:val="Obsah1"/>
            <w:tabs>
              <w:tab w:val="right" w:leader="dot" w:pos="9062"/>
            </w:tabs>
            <w:rPr>
              <w:rFonts w:eastAsiaTheme="minorEastAsia"/>
              <w:noProof/>
              <w:lang w:eastAsia="cs-CZ"/>
            </w:rPr>
          </w:pPr>
          <w:hyperlink w:anchor="_Toc35102587" w:history="1">
            <w:r w:rsidRPr="00AE37B1">
              <w:rPr>
                <w:rStyle w:val="Hypertextovodkaz"/>
                <w:noProof/>
              </w:rPr>
              <w:t>2. Teoretická východiska</w:t>
            </w:r>
            <w:r>
              <w:rPr>
                <w:noProof/>
                <w:webHidden/>
              </w:rPr>
              <w:tab/>
            </w:r>
            <w:r>
              <w:rPr>
                <w:noProof/>
                <w:webHidden/>
              </w:rPr>
              <w:fldChar w:fldCharType="begin"/>
            </w:r>
            <w:r>
              <w:rPr>
                <w:noProof/>
                <w:webHidden/>
              </w:rPr>
              <w:instrText xml:space="preserve"> PAGEREF _Toc35102587 \h </w:instrText>
            </w:r>
            <w:r>
              <w:rPr>
                <w:noProof/>
                <w:webHidden/>
              </w:rPr>
            </w:r>
            <w:r>
              <w:rPr>
                <w:noProof/>
                <w:webHidden/>
              </w:rPr>
              <w:fldChar w:fldCharType="separate"/>
            </w:r>
            <w:r w:rsidR="00A8205E">
              <w:rPr>
                <w:noProof/>
                <w:webHidden/>
              </w:rPr>
              <w:t>5</w:t>
            </w:r>
            <w:r>
              <w:rPr>
                <w:noProof/>
                <w:webHidden/>
              </w:rPr>
              <w:fldChar w:fldCharType="end"/>
            </w:r>
          </w:hyperlink>
        </w:p>
        <w:p w:rsidR="00851050" w:rsidRDefault="00851050">
          <w:pPr>
            <w:pStyle w:val="Obsah2"/>
            <w:tabs>
              <w:tab w:val="right" w:leader="dot" w:pos="9062"/>
            </w:tabs>
            <w:rPr>
              <w:rFonts w:eastAsiaTheme="minorEastAsia"/>
              <w:noProof/>
              <w:lang w:eastAsia="cs-CZ"/>
            </w:rPr>
          </w:pPr>
          <w:hyperlink w:anchor="_Toc35102588" w:history="1">
            <w:r w:rsidRPr="00AE37B1">
              <w:rPr>
                <w:rStyle w:val="Hypertextovodkaz"/>
                <w:noProof/>
              </w:rPr>
              <w:t>2.1 Data a informace</w:t>
            </w:r>
            <w:r>
              <w:rPr>
                <w:noProof/>
                <w:webHidden/>
              </w:rPr>
              <w:tab/>
            </w:r>
            <w:r>
              <w:rPr>
                <w:noProof/>
                <w:webHidden/>
              </w:rPr>
              <w:fldChar w:fldCharType="begin"/>
            </w:r>
            <w:r>
              <w:rPr>
                <w:noProof/>
                <w:webHidden/>
              </w:rPr>
              <w:instrText xml:space="preserve"> PAGEREF _Toc35102588 \h </w:instrText>
            </w:r>
            <w:r>
              <w:rPr>
                <w:noProof/>
                <w:webHidden/>
              </w:rPr>
            </w:r>
            <w:r>
              <w:rPr>
                <w:noProof/>
                <w:webHidden/>
              </w:rPr>
              <w:fldChar w:fldCharType="separate"/>
            </w:r>
            <w:r w:rsidR="00A8205E">
              <w:rPr>
                <w:noProof/>
                <w:webHidden/>
              </w:rPr>
              <w:t>5</w:t>
            </w:r>
            <w:r>
              <w:rPr>
                <w:noProof/>
                <w:webHidden/>
              </w:rPr>
              <w:fldChar w:fldCharType="end"/>
            </w:r>
          </w:hyperlink>
        </w:p>
        <w:p w:rsidR="00851050" w:rsidRDefault="00851050">
          <w:pPr>
            <w:pStyle w:val="Obsah2"/>
            <w:tabs>
              <w:tab w:val="right" w:leader="dot" w:pos="9062"/>
            </w:tabs>
            <w:rPr>
              <w:rFonts w:eastAsiaTheme="minorEastAsia"/>
              <w:noProof/>
              <w:lang w:eastAsia="cs-CZ"/>
            </w:rPr>
          </w:pPr>
          <w:hyperlink w:anchor="_Toc35102589" w:history="1">
            <w:r w:rsidRPr="00AE37B1">
              <w:rPr>
                <w:rStyle w:val="Hypertextovodkaz"/>
                <w:noProof/>
              </w:rPr>
              <w:t>2.2 Informační systém</w:t>
            </w:r>
            <w:r>
              <w:rPr>
                <w:noProof/>
                <w:webHidden/>
              </w:rPr>
              <w:tab/>
            </w:r>
            <w:r>
              <w:rPr>
                <w:noProof/>
                <w:webHidden/>
              </w:rPr>
              <w:fldChar w:fldCharType="begin"/>
            </w:r>
            <w:r>
              <w:rPr>
                <w:noProof/>
                <w:webHidden/>
              </w:rPr>
              <w:instrText xml:space="preserve"> PAGEREF _Toc35102589 \h </w:instrText>
            </w:r>
            <w:r>
              <w:rPr>
                <w:noProof/>
                <w:webHidden/>
              </w:rPr>
            </w:r>
            <w:r>
              <w:rPr>
                <w:noProof/>
                <w:webHidden/>
              </w:rPr>
              <w:fldChar w:fldCharType="separate"/>
            </w:r>
            <w:r w:rsidR="00A8205E">
              <w:rPr>
                <w:noProof/>
                <w:webHidden/>
              </w:rPr>
              <w:t>5</w:t>
            </w:r>
            <w:r>
              <w:rPr>
                <w:noProof/>
                <w:webHidden/>
              </w:rPr>
              <w:fldChar w:fldCharType="end"/>
            </w:r>
          </w:hyperlink>
        </w:p>
        <w:p w:rsidR="00851050" w:rsidRDefault="00851050">
          <w:pPr>
            <w:pStyle w:val="Obsah2"/>
            <w:tabs>
              <w:tab w:val="right" w:leader="dot" w:pos="9062"/>
            </w:tabs>
            <w:rPr>
              <w:rFonts w:eastAsiaTheme="minorEastAsia"/>
              <w:noProof/>
              <w:lang w:eastAsia="cs-CZ"/>
            </w:rPr>
          </w:pPr>
          <w:hyperlink w:anchor="_Toc35102590" w:history="1">
            <w:r w:rsidRPr="00AE37B1">
              <w:rPr>
                <w:rStyle w:val="Hypertextovodkaz"/>
                <w:noProof/>
              </w:rPr>
              <w:t>2.3 CRM</w:t>
            </w:r>
            <w:r>
              <w:rPr>
                <w:noProof/>
                <w:webHidden/>
              </w:rPr>
              <w:tab/>
            </w:r>
            <w:r>
              <w:rPr>
                <w:noProof/>
                <w:webHidden/>
              </w:rPr>
              <w:fldChar w:fldCharType="begin"/>
            </w:r>
            <w:r>
              <w:rPr>
                <w:noProof/>
                <w:webHidden/>
              </w:rPr>
              <w:instrText xml:space="preserve"> PAGEREF _Toc35102590 \h </w:instrText>
            </w:r>
            <w:r>
              <w:rPr>
                <w:noProof/>
                <w:webHidden/>
              </w:rPr>
            </w:r>
            <w:r>
              <w:rPr>
                <w:noProof/>
                <w:webHidden/>
              </w:rPr>
              <w:fldChar w:fldCharType="separate"/>
            </w:r>
            <w:r w:rsidR="00A8205E">
              <w:rPr>
                <w:noProof/>
                <w:webHidden/>
              </w:rPr>
              <w:t>6</w:t>
            </w:r>
            <w:r>
              <w:rPr>
                <w:noProof/>
                <w:webHidden/>
              </w:rPr>
              <w:fldChar w:fldCharType="end"/>
            </w:r>
          </w:hyperlink>
        </w:p>
        <w:p w:rsidR="00851050" w:rsidRDefault="00851050">
          <w:pPr>
            <w:pStyle w:val="Obsah1"/>
            <w:tabs>
              <w:tab w:val="right" w:leader="dot" w:pos="9062"/>
            </w:tabs>
            <w:rPr>
              <w:rFonts w:eastAsiaTheme="minorEastAsia"/>
              <w:noProof/>
              <w:lang w:eastAsia="cs-CZ"/>
            </w:rPr>
          </w:pPr>
          <w:hyperlink w:anchor="_Toc35102591" w:history="1">
            <w:r w:rsidRPr="00AE37B1">
              <w:rPr>
                <w:rStyle w:val="Hypertextovodkaz"/>
                <w:noProof/>
              </w:rPr>
              <w:t>3. Charakteristika autoservisu Turbo, s.r.o.</w:t>
            </w:r>
            <w:r>
              <w:rPr>
                <w:noProof/>
                <w:webHidden/>
              </w:rPr>
              <w:tab/>
            </w:r>
            <w:r>
              <w:rPr>
                <w:noProof/>
                <w:webHidden/>
              </w:rPr>
              <w:fldChar w:fldCharType="begin"/>
            </w:r>
            <w:r>
              <w:rPr>
                <w:noProof/>
                <w:webHidden/>
              </w:rPr>
              <w:instrText xml:space="preserve"> PAGEREF _Toc35102591 \h </w:instrText>
            </w:r>
            <w:r>
              <w:rPr>
                <w:noProof/>
                <w:webHidden/>
              </w:rPr>
            </w:r>
            <w:r>
              <w:rPr>
                <w:noProof/>
                <w:webHidden/>
              </w:rPr>
              <w:fldChar w:fldCharType="separate"/>
            </w:r>
            <w:r w:rsidR="00A8205E">
              <w:rPr>
                <w:noProof/>
                <w:webHidden/>
              </w:rPr>
              <w:t>8</w:t>
            </w:r>
            <w:r>
              <w:rPr>
                <w:noProof/>
                <w:webHidden/>
              </w:rPr>
              <w:fldChar w:fldCharType="end"/>
            </w:r>
          </w:hyperlink>
        </w:p>
        <w:p w:rsidR="00851050" w:rsidRDefault="00851050">
          <w:pPr>
            <w:pStyle w:val="Obsah1"/>
            <w:tabs>
              <w:tab w:val="right" w:leader="dot" w:pos="9062"/>
            </w:tabs>
            <w:rPr>
              <w:rFonts w:eastAsiaTheme="minorEastAsia"/>
              <w:noProof/>
              <w:lang w:eastAsia="cs-CZ"/>
            </w:rPr>
          </w:pPr>
          <w:hyperlink w:anchor="_Toc35102592" w:history="1">
            <w:r w:rsidRPr="00AE37B1">
              <w:rPr>
                <w:rStyle w:val="Hypertextovodkaz"/>
                <w:noProof/>
              </w:rPr>
              <w:t>4. Praktická část</w:t>
            </w:r>
            <w:r>
              <w:rPr>
                <w:noProof/>
                <w:webHidden/>
              </w:rPr>
              <w:tab/>
            </w:r>
            <w:r>
              <w:rPr>
                <w:noProof/>
                <w:webHidden/>
              </w:rPr>
              <w:fldChar w:fldCharType="begin"/>
            </w:r>
            <w:r>
              <w:rPr>
                <w:noProof/>
                <w:webHidden/>
              </w:rPr>
              <w:instrText xml:space="preserve"> PAGEREF _Toc35102592 \h </w:instrText>
            </w:r>
            <w:r>
              <w:rPr>
                <w:noProof/>
                <w:webHidden/>
              </w:rPr>
            </w:r>
            <w:r>
              <w:rPr>
                <w:noProof/>
                <w:webHidden/>
              </w:rPr>
              <w:fldChar w:fldCharType="separate"/>
            </w:r>
            <w:r w:rsidR="00A8205E">
              <w:rPr>
                <w:noProof/>
                <w:webHidden/>
              </w:rPr>
              <w:t>8</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3" w:history="1">
            <w:r w:rsidRPr="00AE37B1">
              <w:rPr>
                <w:rStyle w:val="Hypertextovodkaz"/>
                <w:noProof/>
              </w:rPr>
              <w:t>4.1</w:t>
            </w:r>
            <w:r>
              <w:rPr>
                <w:rFonts w:eastAsiaTheme="minorEastAsia"/>
                <w:noProof/>
                <w:lang w:eastAsia="cs-CZ"/>
              </w:rPr>
              <w:tab/>
            </w:r>
            <w:r w:rsidRPr="00AE37B1">
              <w:rPr>
                <w:rStyle w:val="Hypertextovodkaz"/>
                <w:noProof/>
              </w:rPr>
              <w:t>Plánovač</w:t>
            </w:r>
            <w:r>
              <w:rPr>
                <w:noProof/>
                <w:webHidden/>
              </w:rPr>
              <w:tab/>
            </w:r>
            <w:r>
              <w:rPr>
                <w:noProof/>
                <w:webHidden/>
              </w:rPr>
              <w:fldChar w:fldCharType="begin"/>
            </w:r>
            <w:r>
              <w:rPr>
                <w:noProof/>
                <w:webHidden/>
              </w:rPr>
              <w:instrText xml:space="preserve"> PAGEREF _Toc35102593 \h </w:instrText>
            </w:r>
            <w:r>
              <w:rPr>
                <w:noProof/>
                <w:webHidden/>
              </w:rPr>
            </w:r>
            <w:r>
              <w:rPr>
                <w:noProof/>
                <w:webHidden/>
              </w:rPr>
              <w:fldChar w:fldCharType="separate"/>
            </w:r>
            <w:r w:rsidR="00A8205E">
              <w:rPr>
                <w:noProof/>
                <w:webHidden/>
              </w:rPr>
              <w:t>8</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4" w:history="1">
            <w:r w:rsidRPr="00AE37B1">
              <w:rPr>
                <w:rStyle w:val="Hypertextovodkaz"/>
                <w:noProof/>
              </w:rPr>
              <w:t>4.2</w:t>
            </w:r>
            <w:r>
              <w:rPr>
                <w:rFonts w:eastAsiaTheme="minorEastAsia"/>
                <w:noProof/>
                <w:lang w:eastAsia="cs-CZ"/>
              </w:rPr>
              <w:tab/>
            </w:r>
            <w:r w:rsidRPr="00AE37B1">
              <w:rPr>
                <w:rStyle w:val="Hypertextovodkaz"/>
                <w:noProof/>
              </w:rPr>
              <w:t>Databáze zákazníků</w:t>
            </w:r>
            <w:r>
              <w:rPr>
                <w:noProof/>
                <w:webHidden/>
              </w:rPr>
              <w:tab/>
            </w:r>
            <w:r>
              <w:rPr>
                <w:noProof/>
                <w:webHidden/>
              </w:rPr>
              <w:fldChar w:fldCharType="begin"/>
            </w:r>
            <w:r>
              <w:rPr>
                <w:noProof/>
                <w:webHidden/>
              </w:rPr>
              <w:instrText xml:space="preserve"> PAGEREF _Toc35102594 \h </w:instrText>
            </w:r>
            <w:r>
              <w:rPr>
                <w:noProof/>
                <w:webHidden/>
              </w:rPr>
            </w:r>
            <w:r>
              <w:rPr>
                <w:noProof/>
                <w:webHidden/>
              </w:rPr>
              <w:fldChar w:fldCharType="separate"/>
            </w:r>
            <w:r w:rsidR="00A8205E">
              <w:rPr>
                <w:noProof/>
                <w:webHidden/>
              </w:rPr>
              <w:t>8</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5" w:history="1">
            <w:r w:rsidRPr="00AE37B1">
              <w:rPr>
                <w:rStyle w:val="Hypertextovodkaz"/>
                <w:noProof/>
              </w:rPr>
              <w:t>4.3</w:t>
            </w:r>
            <w:r>
              <w:rPr>
                <w:rFonts w:eastAsiaTheme="minorEastAsia"/>
                <w:noProof/>
                <w:lang w:eastAsia="cs-CZ"/>
              </w:rPr>
              <w:tab/>
            </w:r>
            <w:r w:rsidRPr="00AE37B1">
              <w:rPr>
                <w:rStyle w:val="Hypertextovodkaz"/>
                <w:noProof/>
              </w:rPr>
              <w:t>Databáze automobilů</w:t>
            </w:r>
            <w:r>
              <w:rPr>
                <w:noProof/>
                <w:webHidden/>
              </w:rPr>
              <w:tab/>
            </w:r>
            <w:r>
              <w:rPr>
                <w:noProof/>
                <w:webHidden/>
              </w:rPr>
              <w:fldChar w:fldCharType="begin"/>
            </w:r>
            <w:r>
              <w:rPr>
                <w:noProof/>
                <w:webHidden/>
              </w:rPr>
              <w:instrText xml:space="preserve"> PAGEREF _Toc35102595 \h </w:instrText>
            </w:r>
            <w:r>
              <w:rPr>
                <w:noProof/>
                <w:webHidden/>
              </w:rPr>
            </w:r>
            <w:r>
              <w:rPr>
                <w:noProof/>
                <w:webHidden/>
              </w:rPr>
              <w:fldChar w:fldCharType="separate"/>
            </w:r>
            <w:r w:rsidR="00A8205E">
              <w:rPr>
                <w:noProof/>
                <w:webHidden/>
              </w:rPr>
              <w:t>9</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6" w:history="1">
            <w:r w:rsidRPr="00AE37B1">
              <w:rPr>
                <w:rStyle w:val="Hypertextovodkaz"/>
                <w:noProof/>
              </w:rPr>
              <w:t>4.4</w:t>
            </w:r>
            <w:r>
              <w:rPr>
                <w:rFonts w:eastAsiaTheme="minorEastAsia"/>
                <w:noProof/>
                <w:lang w:eastAsia="cs-CZ"/>
              </w:rPr>
              <w:tab/>
            </w:r>
            <w:r w:rsidRPr="00AE37B1">
              <w:rPr>
                <w:rStyle w:val="Hypertextovodkaz"/>
                <w:noProof/>
              </w:rPr>
              <w:t>Databáze zaměstnanců</w:t>
            </w:r>
            <w:r>
              <w:rPr>
                <w:noProof/>
                <w:webHidden/>
              </w:rPr>
              <w:tab/>
            </w:r>
            <w:r>
              <w:rPr>
                <w:noProof/>
                <w:webHidden/>
              </w:rPr>
              <w:fldChar w:fldCharType="begin"/>
            </w:r>
            <w:r>
              <w:rPr>
                <w:noProof/>
                <w:webHidden/>
              </w:rPr>
              <w:instrText xml:space="preserve"> PAGEREF _Toc35102596 \h </w:instrText>
            </w:r>
            <w:r>
              <w:rPr>
                <w:noProof/>
                <w:webHidden/>
              </w:rPr>
            </w:r>
            <w:r>
              <w:rPr>
                <w:noProof/>
                <w:webHidden/>
              </w:rPr>
              <w:fldChar w:fldCharType="separate"/>
            </w:r>
            <w:r w:rsidR="00A8205E">
              <w:rPr>
                <w:noProof/>
                <w:webHidden/>
              </w:rPr>
              <w:t>9</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7" w:history="1">
            <w:r w:rsidRPr="00AE37B1">
              <w:rPr>
                <w:rStyle w:val="Hypertextovodkaz"/>
                <w:noProof/>
              </w:rPr>
              <w:t>4.5</w:t>
            </w:r>
            <w:r>
              <w:rPr>
                <w:rFonts w:eastAsiaTheme="minorEastAsia"/>
                <w:noProof/>
                <w:lang w:eastAsia="cs-CZ"/>
              </w:rPr>
              <w:tab/>
            </w:r>
            <w:r w:rsidRPr="00AE37B1">
              <w:rPr>
                <w:rStyle w:val="Hypertextovodkaz"/>
                <w:noProof/>
              </w:rPr>
              <w:t>Databáze servisních prací</w:t>
            </w:r>
            <w:r>
              <w:rPr>
                <w:noProof/>
                <w:webHidden/>
              </w:rPr>
              <w:tab/>
            </w:r>
            <w:r>
              <w:rPr>
                <w:noProof/>
                <w:webHidden/>
              </w:rPr>
              <w:fldChar w:fldCharType="begin"/>
            </w:r>
            <w:r>
              <w:rPr>
                <w:noProof/>
                <w:webHidden/>
              </w:rPr>
              <w:instrText xml:space="preserve"> PAGEREF _Toc35102597 \h </w:instrText>
            </w:r>
            <w:r>
              <w:rPr>
                <w:noProof/>
                <w:webHidden/>
              </w:rPr>
            </w:r>
            <w:r>
              <w:rPr>
                <w:noProof/>
                <w:webHidden/>
              </w:rPr>
              <w:fldChar w:fldCharType="separate"/>
            </w:r>
            <w:r w:rsidR="00A8205E">
              <w:rPr>
                <w:noProof/>
                <w:webHidden/>
              </w:rPr>
              <w:t>9</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8" w:history="1">
            <w:r w:rsidRPr="00AE37B1">
              <w:rPr>
                <w:rStyle w:val="Hypertextovodkaz"/>
                <w:noProof/>
              </w:rPr>
              <w:t>4.6</w:t>
            </w:r>
            <w:r>
              <w:rPr>
                <w:rFonts w:eastAsiaTheme="minorEastAsia"/>
                <w:noProof/>
                <w:lang w:eastAsia="cs-CZ"/>
              </w:rPr>
              <w:tab/>
            </w:r>
            <w:r w:rsidRPr="00AE37B1">
              <w:rPr>
                <w:rStyle w:val="Hypertextovodkaz"/>
                <w:noProof/>
              </w:rPr>
              <w:t>Databáze autodílů</w:t>
            </w:r>
            <w:r>
              <w:rPr>
                <w:noProof/>
                <w:webHidden/>
              </w:rPr>
              <w:tab/>
            </w:r>
            <w:r>
              <w:rPr>
                <w:noProof/>
                <w:webHidden/>
              </w:rPr>
              <w:fldChar w:fldCharType="begin"/>
            </w:r>
            <w:r>
              <w:rPr>
                <w:noProof/>
                <w:webHidden/>
              </w:rPr>
              <w:instrText xml:space="preserve"> PAGEREF _Toc35102598 \h </w:instrText>
            </w:r>
            <w:r>
              <w:rPr>
                <w:noProof/>
                <w:webHidden/>
              </w:rPr>
            </w:r>
            <w:r>
              <w:rPr>
                <w:noProof/>
                <w:webHidden/>
              </w:rPr>
              <w:fldChar w:fldCharType="separate"/>
            </w:r>
            <w:r w:rsidR="00A8205E">
              <w:rPr>
                <w:noProof/>
                <w:webHidden/>
              </w:rPr>
              <w:t>10</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599" w:history="1">
            <w:r w:rsidRPr="00AE37B1">
              <w:rPr>
                <w:rStyle w:val="Hypertextovodkaz"/>
                <w:noProof/>
              </w:rPr>
              <w:t>4.7</w:t>
            </w:r>
            <w:r>
              <w:rPr>
                <w:rFonts w:eastAsiaTheme="minorEastAsia"/>
                <w:noProof/>
                <w:lang w:eastAsia="cs-CZ"/>
              </w:rPr>
              <w:tab/>
            </w:r>
            <w:r w:rsidRPr="00AE37B1">
              <w:rPr>
                <w:rStyle w:val="Hypertextovodkaz"/>
                <w:noProof/>
              </w:rPr>
              <w:t>Formulář na konfiguraci zakázky</w:t>
            </w:r>
            <w:r>
              <w:rPr>
                <w:noProof/>
                <w:webHidden/>
              </w:rPr>
              <w:tab/>
            </w:r>
            <w:r>
              <w:rPr>
                <w:noProof/>
                <w:webHidden/>
              </w:rPr>
              <w:fldChar w:fldCharType="begin"/>
            </w:r>
            <w:r>
              <w:rPr>
                <w:noProof/>
                <w:webHidden/>
              </w:rPr>
              <w:instrText xml:space="preserve"> PAGEREF _Toc35102599 \h </w:instrText>
            </w:r>
            <w:r>
              <w:rPr>
                <w:noProof/>
                <w:webHidden/>
              </w:rPr>
            </w:r>
            <w:r>
              <w:rPr>
                <w:noProof/>
                <w:webHidden/>
              </w:rPr>
              <w:fldChar w:fldCharType="separate"/>
            </w:r>
            <w:r w:rsidR="00A8205E">
              <w:rPr>
                <w:noProof/>
                <w:webHidden/>
              </w:rPr>
              <w:t>10</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600" w:history="1">
            <w:r w:rsidRPr="00AE37B1">
              <w:rPr>
                <w:rStyle w:val="Hypertextovodkaz"/>
                <w:noProof/>
              </w:rPr>
              <w:t>4.8</w:t>
            </w:r>
            <w:r>
              <w:rPr>
                <w:rFonts w:eastAsiaTheme="minorEastAsia"/>
                <w:noProof/>
                <w:lang w:eastAsia="cs-CZ"/>
              </w:rPr>
              <w:tab/>
            </w:r>
            <w:r w:rsidRPr="00AE37B1">
              <w:rPr>
                <w:rStyle w:val="Hypertextovodkaz"/>
                <w:noProof/>
              </w:rPr>
              <w:t>Sestavení faktury</w:t>
            </w:r>
            <w:r>
              <w:rPr>
                <w:noProof/>
                <w:webHidden/>
              </w:rPr>
              <w:tab/>
            </w:r>
            <w:r>
              <w:rPr>
                <w:noProof/>
                <w:webHidden/>
              </w:rPr>
              <w:fldChar w:fldCharType="begin"/>
            </w:r>
            <w:r>
              <w:rPr>
                <w:noProof/>
                <w:webHidden/>
              </w:rPr>
              <w:instrText xml:space="preserve"> PAGEREF _Toc35102600 \h </w:instrText>
            </w:r>
            <w:r>
              <w:rPr>
                <w:noProof/>
                <w:webHidden/>
              </w:rPr>
            </w:r>
            <w:r>
              <w:rPr>
                <w:noProof/>
                <w:webHidden/>
              </w:rPr>
              <w:fldChar w:fldCharType="separate"/>
            </w:r>
            <w:r w:rsidR="00A8205E">
              <w:rPr>
                <w:noProof/>
                <w:webHidden/>
              </w:rPr>
              <w:t>11</w:t>
            </w:r>
            <w:r>
              <w:rPr>
                <w:noProof/>
                <w:webHidden/>
              </w:rPr>
              <w:fldChar w:fldCharType="end"/>
            </w:r>
          </w:hyperlink>
        </w:p>
        <w:p w:rsidR="00851050" w:rsidRDefault="00851050">
          <w:pPr>
            <w:pStyle w:val="Obsah2"/>
            <w:tabs>
              <w:tab w:val="left" w:pos="880"/>
              <w:tab w:val="right" w:leader="dot" w:pos="9062"/>
            </w:tabs>
            <w:rPr>
              <w:rFonts w:eastAsiaTheme="minorEastAsia"/>
              <w:noProof/>
              <w:lang w:eastAsia="cs-CZ"/>
            </w:rPr>
          </w:pPr>
          <w:hyperlink w:anchor="_Toc35102601" w:history="1">
            <w:r w:rsidRPr="00AE37B1">
              <w:rPr>
                <w:rStyle w:val="Hypertextovodkaz"/>
                <w:noProof/>
              </w:rPr>
              <w:t>4.9</w:t>
            </w:r>
            <w:r>
              <w:rPr>
                <w:rFonts w:eastAsiaTheme="minorEastAsia"/>
                <w:noProof/>
                <w:lang w:eastAsia="cs-CZ"/>
              </w:rPr>
              <w:tab/>
            </w:r>
            <w:r w:rsidRPr="00AE37B1">
              <w:rPr>
                <w:rStyle w:val="Hypertextovodkaz"/>
                <w:noProof/>
              </w:rPr>
              <w:t>Modul CRM (Customer Relationship Management)</w:t>
            </w:r>
            <w:r>
              <w:rPr>
                <w:noProof/>
                <w:webHidden/>
              </w:rPr>
              <w:tab/>
            </w:r>
            <w:r>
              <w:rPr>
                <w:noProof/>
                <w:webHidden/>
              </w:rPr>
              <w:fldChar w:fldCharType="begin"/>
            </w:r>
            <w:r>
              <w:rPr>
                <w:noProof/>
                <w:webHidden/>
              </w:rPr>
              <w:instrText xml:space="preserve"> PAGEREF _Toc35102601 \h </w:instrText>
            </w:r>
            <w:r>
              <w:rPr>
                <w:noProof/>
                <w:webHidden/>
              </w:rPr>
            </w:r>
            <w:r>
              <w:rPr>
                <w:noProof/>
                <w:webHidden/>
              </w:rPr>
              <w:fldChar w:fldCharType="separate"/>
            </w:r>
            <w:r w:rsidR="00A8205E">
              <w:rPr>
                <w:noProof/>
                <w:webHidden/>
              </w:rPr>
              <w:t>11</w:t>
            </w:r>
            <w:r>
              <w:rPr>
                <w:noProof/>
                <w:webHidden/>
              </w:rPr>
              <w:fldChar w:fldCharType="end"/>
            </w:r>
          </w:hyperlink>
        </w:p>
        <w:p w:rsidR="00851050" w:rsidRDefault="00851050">
          <w:pPr>
            <w:pStyle w:val="Obsah1"/>
            <w:tabs>
              <w:tab w:val="right" w:leader="dot" w:pos="9062"/>
            </w:tabs>
            <w:rPr>
              <w:rFonts w:eastAsiaTheme="minorEastAsia"/>
              <w:noProof/>
              <w:lang w:eastAsia="cs-CZ"/>
            </w:rPr>
          </w:pPr>
          <w:hyperlink w:anchor="_Toc35102602" w:history="1">
            <w:r w:rsidRPr="00AE37B1">
              <w:rPr>
                <w:rStyle w:val="Hypertextovodkaz"/>
                <w:noProof/>
              </w:rPr>
              <w:t>5. Závěr</w:t>
            </w:r>
            <w:r>
              <w:rPr>
                <w:noProof/>
                <w:webHidden/>
              </w:rPr>
              <w:tab/>
            </w:r>
            <w:r>
              <w:rPr>
                <w:noProof/>
                <w:webHidden/>
              </w:rPr>
              <w:fldChar w:fldCharType="begin"/>
            </w:r>
            <w:r>
              <w:rPr>
                <w:noProof/>
                <w:webHidden/>
              </w:rPr>
              <w:instrText xml:space="preserve"> PAGEREF _Toc35102602 \h </w:instrText>
            </w:r>
            <w:r>
              <w:rPr>
                <w:noProof/>
                <w:webHidden/>
              </w:rPr>
            </w:r>
            <w:r>
              <w:rPr>
                <w:noProof/>
                <w:webHidden/>
              </w:rPr>
              <w:fldChar w:fldCharType="separate"/>
            </w:r>
            <w:r w:rsidR="00A8205E">
              <w:rPr>
                <w:noProof/>
                <w:webHidden/>
              </w:rPr>
              <w:t>11</w:t>
            </w:r>
            <w:r>
              <w:rPr>
                <w:noProof/>
                <w:webHidden/>
              </w:rPr>
              <w:fldChar w:fldCharType="end"/>
            </w:r>
          </w:hyperlink>
        </w:p>
        <w:p w:rsidR="00851050" w:rsidRDefault="00851050">
          <w:pPr>
            <w:pStyle w:val="Obsah1"/>
            <w:tabs>
              <w:tab w:val="right" w:leader="dot" w:pos="9062"/>
            </w:tabs>
            <w:rPr>
              <w:rFonts w:eastAsiaTheme="minorEastAsia"/>
              <w:noProof/>
              <w:lang w:eastAsia="cs-CZ"/>
            </w:rPr>
          </w:pPr>
          <w:hyperlink w:anchor="_Toc35102603" w:history="1">
            <w:r w:rsidRPr="00AE37B1">
              <w:rPr>
                <w:rStyle w:val="Hypertextovodkaz"/>
                <w:noProof/>
              </w:rPr>
              <w:t>6. Seznam literatury</w:t>
            </w:r>
            <w:r>
              <w:rPr>
                <w:noProof/>
                <w:webHidden/>
              </w:rPr>
              <w:tab/>
            </w:r>
            <w:r>
              <w:rPr>
                <w:noProof/>
                <w:webHidden/>
              </w:rPr>
              <w:fldChar w:fldCharType="begin"/>
            </w:r>
            <w:r>
              <w:rPr>
                <w:noProof/>
                <w:webHidden/>
              </w:rPr>
              <w:instrText xml:space="preserve"> PAGEREF _Toc35102603 \h </w:instrText>
            </w:r>
            <w:r>
              <w:rPr>
                <w:noProof/>
                <w:webHidden/>
              </w:rPr>
            </w:r>
            <w:r>
              <w:rPr>
                <w:noProof/>
                <w:webHidden/>
              </w:rPr>
              <w:fldChar w:fldCharType="separate"/>
            </w:r>
            <w:r w:rsidR="00A8205E">
              <w:rPr>
                <w:noProof/>
                <w:webHidden/>
              </w:rPr>
              <w:t>12</w:t>
            </w:r>
            <w:r>
              <w:rPr>
                <w:noProof/>
                <w:webHidden/>
              </w:rPr>
              <w:fldChar w:fldCharType="end"/>
            </w:r>
          </w:hyperlink>
        </w:p>
        <w:p w:rsidR="005C2871" w:rsidRDefault="005C2871">
          <w:r>
            <w:rPr>
              <w:b/>
              <w:bCs/>
            </w:rPr>
            <w:fldChar w:fldCharType="end"/>
          </w:r>
        </w:p>
      </w:sdtContent>
    </w:sdt>
    <w:p w:rsidR="00FB5972" w:rsidRDefault="00FB5972"/>
    <w:p w:rsidR="009032FC" w:rsidRDefault="009032FC"/>
    <w:p w:rsidR="009032FC" w:rsidRDefault="009032FC"/>
    <w:p w:rsidR="009032FC" w:rsidRDefault="009032FC"/>
    <w:p w:rsidR="009032FC" w:rsidRDefault="009032FC"/>
    <w:p w:rsidR="009032FC" w:rsidRDefault="009032FC"/>
    <w:p w:rsidR="009032FC" w:rsidRDefault="009032FC"/>
    <w:p w:rsidR="00A54912" w:rsidRDefault="00A54912" w:rsidP="009032FC">
      <w:pPr>
        <w:pStyle w:val="Nadpis1"/>
        <w:rPr>
          <w:rFonts w:asciiTheme="minorHAnsi" w:eastAsiaTheme="minorHAnsi" w:hAnsiTheme="minorHAnsi" w:cstheme="minorBidi"/>
          <w:b w:val="0"/>
          <w:bCs w:val="0"/>
          <w:color w:val="auto"/>
          <w:sz w:val="22"/>
          <w:szCs w:val="22"/>
        </w:rPr>
      </w:pPr>
    </w:p>
    <w:p w:rsidR="00A54912" w:rsidRPr="00A54912" w:rsidRDefault="00A54912" w:rsidP="00A54912"/>
    <w:p w:rsidR="009032FC" w:rsidRDefault="009032FC" w:rsidP="009032FC">
      <w:pPr>
        <w:pStyle w:val="Nadpis1"/>
      </w:pPr>
      <w:bookmarkStart w:id="0" w:name="_Toc35102586"/>
      <w:r>
        <w:lastRenderedPageBreak/>
        <w:t>1. Úvod</w:t>
      </w:r>
      <w:bookmarkEnd w:id="0"/>
    </w:p>
    <w:p w:rsidR="002638DC" w:rsidRPr="00BA7CA2" w:rsidRDefault="002638DC" w:rsidP="002638DC">
      <w:pPr>
        <w:spacing w:after="0" w:line="360" w:lineRule="auto"/>
        <w:jc w:val="both"/>
        <w:rPr>
          <w:rFonts w:ascii="Tahoma" w:hAnsi="Tahoma" w:cs="Tahoma"/>
          <w:bCs/>
          <w:sz w:val="24"/>
          <w:szCs w:val="24"/>
        </w:rPr>
      </w:pPr>
      <w:r w:rsidRPr="00BA7CA2">
        <w:rPr>
          <w:rFonts w:ascii="Tahoma" w:hAnsi="Tahoma" w:cs="Tahoma"/>
          <w:sz w:val="24"/>
          <w:szCs w:val="24"/>
        </w:rPr>
        <w:t xml:space="preserve">Seminární práce do předmětu Management IS/ICT je zaměřena na </w:t>
      </w:r>
      <w:r w:rsidRPr="00BA7CA2">
        <w:rPr>
          <w:rFonts w:ascii="Tahoma" w:hAnsi="Tahoma" w:cs="Tahoma"/>
          <w:bCs/>
          <w:sz w:val="24"/>
          <w:szCs w:val="24"/>
        </w:rPr>
        <w:t>návrh na zavedení informačního systému pro autoservis Turbo, s.r.o. Žádný moderní podnik se v dnešní době neobejde bez organiz</w:t>
      </w:r>
      <w:r w:rsidR="00C44D4A">
        <w:rPr>
          <w:rFonts w:ascii="Tahoma" w:hAnsi="Tahoma" w:cs="Tahoma"/>
          <w:bCs/>
          <w:sz w:val="24"/>
          <w:szCs w:val="24"/>
        </w:rPr>
        <w:t>ace všech informací a dat, které</w:t>
      </w:r>
      <w:r w:rsidRPr="00BA7CA2">
        <w:rPr>
          <w:rFonts w:ascii="Tahoma" w:hAnsi="Tahoma" w:cs="Tahoma"/>
          <w:bCs/>
          <w:sz w:val="24"/>
          <w:szCs w:val="24"/>
        </w:rPr>
        <w:t xml:space="preserve"> jsou</w:t>
      </w:r>
      <w:r w:rsidR="00C44D4A">
        <w:rPr>
          <w:rFonts w:ascii="Tahoma" w:hAnsi="Tahoma" w:cs="Tahoma"/>
          <w:bCs/>
          <w:sz w:val="24"/>
          <w:szCs w:val="24"/>
        </w:rPr>
        <w:t xml:space="preserve"> nedílnou součástí podniku jako</w:t>
      </w:r>
      <w:r w:rsidRPr="00BA7CA2">
        <w:rPr>
          <w:rFonts w:ascii="Tahoma" w:hAnsi="Tahoma" w:cs="Tahoma"/>
          <w:bCs/>
          <w:sz w:val="24"/>
          <w:szCs w:val="24"/>
        </w:rPr>
        <w:t xml:space="preserve"> souboru hmotných a nehmotných statků. Veškerá data a informace, využívaná podnikem k provozování činnosti je třeba od samého vzniku firmy třídit a uspořádat tak, aby byly potřebné informace přístupné. Dobrá přístupnost tkví ve snadné – intuitivní – orientaci, rychlé dostupnosti a bezproblémovém filtrování a vyhledávání v databázi. K uspořádání dat a informací se v podniku využívá informačních systémů. Informační systém je do podniku možné implementovat několika způsoby. </w:t>
      </w:r>
      <w:r w:rsidR="00BA7CA2" w:rsidRPr="00BA7CA2">
        <w:rPr>
          <w:rFonts w:ascii="Tahoma" w:hAnsi="Tahoma" w:cs="Tahoma"/>
          <w:bCs/>
          <w:sz w:val="24"/>
          <w:szCs w:val="24"/>
        </w:rPr>
        <w:t>Informační programy mohou</w:t>
      </w:r>
      <w:r w:rsidRPr="00BA7CA2">
        <w:rPr>
          <w:rFonts w:ascii="Tahoma" w:hAnsi="Tahoma" w:cs="Tahoma"/>
          <w:bCs/>
          <w:sz w:val="24"/>
          <w:szCs w:val="24"/>
        </w:rPr>
        <w:t xml:space="preserve"> být vyvíjeny přímo na míru pro daný podnik</w:t>
      </w:r>
      <w:r w:rsidR="00BA7CA2" w:rsidRPr="00BA7CA2">
        <w:rPr>
          <w:rFonts w:ascii="Tahoma" w:hAnsi="Tahoma" w:cs="Tahoma"/>
          <w:bCs/>
          <w:sz w:val="24"/>
          <w:szCs w:val="24"/>
        </w:rPr>
        <w:t xml:space="preserve"> podle zadaných požadavků. Druhou možností je </w:t>
      </w:r>
      <w:r w:rsidRPr="00BA7CA2">
        <w:rPr>
          <w:rFonts w:ascii="Tahoma" w:hAnsi="Tahoma" w:cs="Tahoma"/>
          <w:bCs/>
          <w:sz w:val="24"/>
          <w:szCs w:val="24"/>
        </w:rPr>
        <w:t>zakoupení již existujícího informačního systému – počítačové aplikace – kterou je možné personalizovat a při</w:t>
      </w:r>
      <w:r w:rsidR="00BA7CA2" w:rsidRPr="00BA7CA2">
        <w:rPr>
          <w:rFonts w:ascii="Tahoma" w:hAnsi="Tahoma" w:cs="Tahoma"/>
          <w:bCs/>
          <w:sz w:val="24"/>
          <w:szCs w:val="24"/>
        </w:rPr>
        <w:t>způsobit pro potřeby podniku. Třetí možností je využití programu, který přesně obsahuje informační moduly, které provozovaná činnost vyžaduje (např. účetní program Pohoda pro Účetní a daňovou kancelář).</w:t>
      </w:r>
    </w:p>
    <w:p w:rsidR="00BA7CA2" w:rsidRDefault="00BA7CA2" w:rsidP="002638DC">
      <w:pPr>
        <w:spacing w:after="0" w:line="360" w:lineRule="auto"/>
        <w:jc w:val="both"/>
        <w:rPr>
          <w:rFonts w:ascii="Tahoma" w:hAnsi="Tahoma" w:cs="Tahoma"/>
          <w:bCs/>
          <w:sz w:val="24"/>
          <w:szCs w:val="24"/>
        </w:rPr>
      </w:pPr>
      <w:r w:rsidRPr="00BA7CA2">
        <w:rPr>
          <w:rFonts w:ascii="Tahoma" w:hAnsi="Tahoma" w:cs="Tahoma"/>
          <w:bCs/>
          <w:sz w:val="24"/>
          <w:szCs w:val="24"/>
        </w:rPr>
        <w:t xml:space="preserve">Cílem této seminární práce je navrhnout </w:t>
      </w:r>
      <w:r>
        <w:rPr>
          <w:rFonts w:ascii="Tahoma" w:hAnsi="Tahoma" w:cs="Tahoma"/>
          <w:bCs/>
          <w:sz w:val="24"/>
          <w:szCs w:val="24"/>
        </w:rPr>
        <w:t>potřebný obsah pro informační systém do autoservisu Turbo, s.r.o.</w:t>
      </w:r>
      <w:bookmarkStart w:id="1" w:name="_GoBack"/>
      <w:bookmarkEnd w:id="1"/>
    </w:p>
    <w:p w:rsidR="00595848" w:rsidRDefault="00595848"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E7192A" w:rsidRDefault="00E7192A" w:rsidP="002638DC">
      <w:pPr>
        <w:spacing w:after="0" w:line="360" w:lineRule="auto"/>
        <w:jc w:val="both"/>
        <w:rPr>
          <w:rFonts w:ascii="Tahoma" w:hAnsi="Tahoma" w:cs="Tahoma"/>
          <w:bCs/>
          <w:sz w:val="24"/>
          <w:szCs w:val="24"/>
        </w:rPr>
      </w:pPr>
    </w:p>
    <w:p w:rsidR="00595848" w:rsidRPr="00BA7CA2" w:rsidRDefault="00595848" w:rsidP="00E7192A">
      <w:pPr>
        <w:pStyle w:val="Nadpis1"/>
        <w:rPr>
          <w:rFonts w:eastAsiaTheme="minorHAnsi"/>
        </w:rPr>
      </w:pPr>
      <w:bookmarkStart w:id="2" w:name="_Toc35102587"/>
      <w:r>
        <w:lastRenderedPageBreak/>
        <w:t xml:space="preserve">2. </w:t>
      </w:r>
      <w:r w:rsidR="00E7192A">
        <w:t>Teoretická východiska</w:t>
      </w:r>
      <w:bookmarkEnd w:id="2"/>
    </w:p>
    <w:p w:rsidR="002638DC" w:rsidRDefault="00E7192A" w:rsidP="002638DC">
      <w:pPr>
        <w:spacing w:after="0" w:line="360" w:lineRule="auto"/>
        <w:jc w:val="both"/>
        <w:rPr>
          <w:rFonts w:ascii="Tahoma" w:hAnsi="Tahoma" w:cs="Tahoma"/>
          <w:sz w:val="24"/>
        </w:rPr>
      </w:pPr>
      <w:r w:rsidRPr="00E7192A">
        <w:rPr>
          <w:rFonts w:ascii="Tahoma" w:hAnsi="Tahoma" w:cs="Tahoma"/>
          <w:sz w:val="24"/>
        </w:rPr>
        <w:t xml:space="preserve">V první části práce budou definovány pojmy </w:t>
      </w:r>
      <w:r w:rsidR="006944C0">
        <w:rPr>
          <w:rFonts w:ascii="Tahoma" w:hAnsi="Tahoma" w:cs="Tahoma"/>
          <w:sz w:val="24"/>
        </w:rPr>
        <w:t xml:space="preserve">data, informace, </w:t>
      </w:r>
      <w:r>
        <w:rPr>
          <w:rFonts w:ascii="Tahoma" w:hAnsi="Tahoma" w:cs="Tahoma"/>
          <w:sz w:val="24"/>
        </w:rPr>
        <w:t>informační systém</w:t>
      </w:r>
      <w:r w:rsidRPr="00E7192A">
        <w:rPr>
          <w:rFonts w:ascii="Tahoma" w:hAnsi="Tahoma" w:cs="Tahoma"/>
          <w:sz w:val="24"/>
        </w:rPr>
        <w:t>,</w:t>
      </w:r>
      <w:r>
        <w:rPr>
          <w:rFonts w:ascii="Tahoma" w:hAnsi="Tahoma" w:cs="Tahoma"/>
          <w:sz w:val="24"/>
        </w:rPr>
        <w:t xml:space="preserve"> požadavky na informační systém, a definice CRM (</w:t>
      </w:r>
      <w:proofErr w:type="spellStart"/>
      <w:r w:rsidRPr="00E7192A">
        <w:rPr>
          <w:rFonts w:ascii="Tahoma" w:hAnsi="Tahoma" w:cs="Tahoma"/>
          <w:sz w:val="24"/>
        </w:rPr>
        <w:t>customer</w:t>
      </w:r>
      <w:proofErr w:type="spellEnd"/>
      <w:r w:rsidRPr="00E7192A">
        <w:rPr>
          <w:rFonts w:ascii="Tahoma" w:hAnsi="Tahoma" w:cs="Tahoma"/>
          <w:sz w:val="24"/>
        </w:rPr>
        <w:t xml:space="preserve"> </w:t>
      </w:r>
      <w:proofErr w:type="spellStart"/>
      <w:r w:rsidRPr="00E7192A">
        <w:rPr>
          <w:rFonts w:ascii="Tahoma" w:hAnsi="Tahoma" w:cs="Tahoma"/>
          <w:sz w:val="24"/>
        </w:rPr>
        <w:t>relationship</w:t>
      </w:r>
      <w:proofErr w:type="spellEnd"/>
      <w:r w:rsidRPr="00E7192A">
        <w:rPr>
          <w:rFonts w:ascii="Tahoma" w:hAnsi="Tahoma" w:cs="Tahoma"/>
          <w:sz w:val="24"/>
        </w:rPr>
        <w:t xml:space="preserve"> management</w:t>
      </w:r>
      <w:r>
        <w:rPr>
          <w:rFonts w:ascii="Tahoma" w:hAnsi="Tahoma" w:cs="Tahoma"/>
          <w:sz w:val="24"/>
        </w:rPr>
        <w:t>)</w:t>
      </w:r>
    </w:p>
    <w:p w:rsidR="006944C0" w:rsidRPr="00BA007D" w:rsidRDefault="006944C0" w:rsidP="006944C0">
      <w:pPr>
        <w:pStyle w:val="Nadpis2"/>
      </w:pPr>
      <w:bookmarkStart w:id="3" w:name="_Toc35102588"/>
      <w:r>
        <w:t>2.1</w:t>
      </w:r>
      <w:r>
        <w:t xml:space="preserve"> Data a informace</w:t>
      </w:r>
      <w:bookmarkEnd w:id="3"/>
    </w:p>
    <w:p w:rsidR="006944C0" w:rsidRDefault="006944C0" w:rsidP="0059267E">
      <w:pPr>
        <w:spacing w:after="0" w:line="360" w:lineRule="auto"/>
        <w:jc w:val="both"/>
        <w:rPr>
          <w:rFonts w:ascii="Tahoma" w:hAnsi="Tahoma" w:cs="Tahoma"/>
          <w:sz w:val="24"/>
        </w:rPr>
      </w:pPr>
      <w:r w:rsidRPr="00563A27">
        <w:rPr>
          <w:rFonts w:ascii="Tahoma" w:hAnsi="Tahoma" w:cs="Tahoma"/>
          <w:sz w:val="24"/>
        </w:rPr>
        <w:t>Data (jednotné číslo – údaj) „jsou formalizovaný záznam lidského poznání</w:t>
      </w:r>
      <w:r w:rsidR="0059267E">
        <w:rPr>
          <w:rFonts w:ascii="Tahoma" w:hAnsi="Tahoma" w:cs="Tahoma"/>
          <w:sz w:val="24"/>
        </w:rPr>
        <w:t xml:space="preserve"> </w:t>
      </w:r>
      <w:r>
        <w:rPr>
          <w:rFonts w:ascii="Tahoma" w:hAnsi="Tahoma" w:cs="Tahoma"/>
          <w:sz w:val="24"/>
        </w:rPr>
        <w:t>pomocí symbolů (znaků)“</w:t>
      </w:r>
      <w:r w:rsidRPr="00563A27">
        <w:rPr>
          <w:rFonts w:ascii="Tahoma" w:hAnsi="Tahoma" w:cs="Tahoma"/>
          <w:sz w:val="24"/>
        </w:rPr>
        <w:t>, který je schopný přenosu, uchování,</w:t>
      </w:r>
      <w:r w:rsidR="0059267E">
        <w:rPr>
          <w:rFonts w:ascii="Tahoma" w:hAnsi="Tahoma" w:cs="Tahoma"/>
          <w:sz w:val="24"/>
        </w:rPr>
        <w:t xml:space="preserve"> </w:t>
      </w:r>
      <w:r w:rsidRPr="00563A27">
        <w:rPr>
          <w:rFonts w:ascii="Tahoma" w:hAnsi="Tahoma" w:cs="Tahoma"/>
          <w:sz w:val="24"/>
        </w:rPr>
        <w:t>interpretace či zpracování. Smysluplná informace pak vzniká v</w:t>
      </w:r>
      <w:r w:rsidR="0059267E">
        <w:rPr>
          <w:rFonts w:ascii="Tahoma" w:hAnsi="Tahoma" w:cs="Tahoma"/>
          <w:sz w:val="24"/>
        </w:rPr>
        <w:t> </w:t>
      </w:r>
      <w:r w:rsidRPr="00563A27">
        <w:rPr>
          <w:rFonts w:ascii="Tahoma" w:hAnsi="Tahoma" w:cs="Tahoma"/>
          <w:sz w:val="24"/>
        </w:rPr>
        <w:t>procesu</w:t>
      </w:r>
      <w:r w:rsidR="0059267E">
        <w:rPr>
          <w:rFonts w:ascii="Tahoma" w:hAnsi="Tahoma" w:cs="Tahoma"/>
          <w:sz w:val="24"/>
        </w:rPr>
        <w:t xml:space="preserve"> </w:t>
      </w:r>
      <w:r>
        <w:rPr>
          <w:rFonts w:ascii="Tahoma" w:hAnsi="Tahoma" w:cs="Tahoma"/>
          <w:sz w:val="24"/>
        </w:rPr>
        <w:t>interpretace dat člověkem.</w:t>
      </w:r>
      <w:r w:rsidR="00C729BF">
        <w:rPr>
          <w:rFonts w:ascii="Tahoma" w:hAnsi="Tahoma" w:cs="Tahoma"/>
          <w:sz w:val="24"/>
        </w:rPr>
        <w:t xml:space="preserve"> </w:t>
      </w:r>
      <w:r w:rsidRPr="004D74C0">
        <w:rPr>
          <w:rFonts w:ascii="Tahoma" w:hAnsi="Tahoma" w:cs="Tahoma"/>
          <w:sz w:val="24"/>
        </w:rPr>
        <w:t>(</w:t>
      </w:r>
      <w:r w:rsidR="004D74C0" w:rsidRPr="004D74C0">
        <w:rPr>
          <w:rFonts w:ascii="Tahoma" w:hAnsi="Tahoma" w:cs="Tahoma"/>
          <w:sz w:val="24"/>
        </w:rPr>
        <w:t xml:space="preserve">Studijní opora Management IS/ICT, AMBIS, </w:t>
      </w:r>
      <w:proofErr w:type="spellStart"/>
      <w:r w:rsidR="004D74C0" w:rsidRPr="004D74C0">
        <w:rPr>
          <w:rFonts w:ascii="Tahoma" w:hAnsi="Tahoma" w:cs="Tahoma"/>
          <w:sz w:val="24"/>
        </w:rPr>
        <w:t>a.s</w:t>
      </w:r>
      <w:proofErr w:type="spellEnd"/>
      <w:r w:rsidRPr="004D74C0">
        <w:rPr>
          <w:rFonts w:ascii="Tahoma" w:hAnsi="Tahoma" w:cs="Tahoma"/>
          <w:sz w:val="24"/>
        </w:rPr>
        <w:t>)</w:t>
      </w:r>
      <w:r w:rsidR="0059267E" w:rsidRPr="004D74C0">
        <w:rPr>
          <w:rFonts w:ascii="Tahoma" w:hAnsi="Tahoma" w:cs="Tahoma"/>
          <w:sz w:val="24"/>
        </w:rPr>
        <w:t>.</w:t>
      </w:r>
    </w:p>
    <w:p w:rsidR="006944C0" w:rsidRDefault="006944C0" w:rsidP="006944C0">
      <w:pPr>
        <w:spacing w:after="0" w:line="360" w:lineRule="auto"/>
        <w:jc w:val="both"/>
        <w:rPr>
          <w:rFonts w:ascii="Tahoma" w:hAnsi="Tahoma" w:cs="Tahoma"/>
          <w:iCs/>
          <w:sz w:val="24"/>
          <w:szCs w:val="24"/>
        </w:rPr>
      </w:pPr>
      <w:r w:rsidRPr="00BA007D">
        <w:rPr>
          <w:rFonts w:ascii="Tahoma" w:hAnsi="Tahoma" w:cs="Tahoma"/>
          <w:iCs/>
          <w:sz w:val="24"/>
          <w:szCs w:val="24"/>
        </w:rPr>
        <w:t>Pod pojmem informace pak rozumíme data, která slouží zejména pro rozhodování a řízení v rozsáhlejším systému.</w:t>
      </w:r>
    </w:p>
    <w:p w:rsidR="006944C0" w:rsidRDefault="006944C0" w:rsidP="006944C0">
      <w:pPr>
        <w:pStyle w:val="Nadpis2"/>
      </w:pPr>
      <w:bookmarkStart w:id="4" w:name="_Toc35102589"/>
      <w:r>
        <w:t>2.2</w:t>
      </w:r>
      <w:r>
        <w:t xml:space="preserve"> Informační systém</w:t>
      </w:r>
      <w:bookmarkEnd w:id="4"/>
    </w:p>
    <w:p w:rsidR="00BA007D" w:rsidRPr="00BA007D" w:rsidRDefault="006666CC" w:rsidP="00BA007D">
      <w:pPr>
        <w:autoSpaceDE w:val="0"/>
        <w:autoSpaceDN w:val="0"/>
        <w:adjustRightInd w:val="0"/>
        <w:spacing w:after="0" w:line="360" w:lineRule="auto"/>
        <w:jc w:val="both"/>
        <w:rPr>
          <w:rFonts w:ascii="Tahoma" w:hAnsi="Tahoma" w:cs="Tahoma"/>
          <w:iCs/>
          <w:sz w:val="24"/>
          <w:szCs w:val="24"/>
        </w:rPr>
      </w:pPr>
      <w:r>
        <w:rPr>
          <w:rFonts w:ascii="Tahoma" w:hAnsi="Tahoma" w:cs="Tahoma"/>
          <w:iCs/>
          <w:sz w:val="24"/>
          <w:szCs w:val="24"/>
        </w:rPr>
        <w:t xml:space="preserve">Definici Informačního systému nelze jednoduše </w:t>
      </w:r>
      <w:r w:rsidR="00103DCB">
        <w:rPr>
          <w:rFonts w:ascii="Tahoma" w:hAnsi="Tahoma" w:cs="Tahoma"/>
          <w:iCs/>
          <w:sz w:val="24"/>
          <w:szCs w:val="24"/>
        </w:rPr>
        <w:t xml:space="preserve">vytvořit a stanovit, neboť </w:t>
      </w:r>
      <w:r w:rsidR="00BA007D" w:rsidRPr="00BA007D">
        <w:rPr>
          <w:rFonts w:ascii="Tahoma" w:hAnsi="Tahoma" w:cs="Tahoma"/>
          <w:iCs/>
          <w:sz w:val="24"/>
          <w:szCs w:val="24"/>
        </w:rPr>
        <w:t>každý uživatel či tvůrce Informačního systému</w:t>
      </w:r>
      <w:r w:rsidR="00C71247">
        <w:rPr>
          <w:rFonts w:ascii="Tahoma" w:hAnsi="Tahoma" w:cs="Tahoma"/>
          <w:iCs/>
          <w:sz w:val="24"/>
          <w:szCs w:val="24"/>
        </w:rPr>
        <w:t>,</w:t>
      </w:r>
      <w:r w:rsidR="00BA007D" w:rsidRPr="00BA007D">
        <w:rPr>
          <w:rFonts w:ascii="Tahoma" w:hAnsi="Tahoma" w:cs="Tahoma"/>
          <w:iCs/>
          <w:sz w:val="24"/>
          <w:szCs w:val="24"/>
        </w:rPr>
        <w:t xml:space="preserve"> používá různé terminologie</w:t>
      </w:r>
      <w:r w:rsidR="00C71247">
        <w:rPr>
          <w:rFonts w:ascii="Tahoma" w:hAnsi="Tahoma" w:cs="Tahoma"/>
          <w:iCs/>
          <w:sz w:val="24"/>
          <w:szCs w:val="24"/>
        </w:rPr>
        <w:t>,</w:t>
      </w:r>
      <w:r w:rsidR="00BA007D" w:rsidRPr="00BA007D">
        <w:rPr>
          <w:rFonts w:ascii="Tahoma" w:hAnsi="Tahoma" w:cs="Tahoma"/>
          <w:iCs/>
          <w:sz w:val="24"/>
          <w:szCs w:val="24"/>
        </w:rPr>
        <w:t xml:space="preserve"> </w:t>
      </w:r>
      <w:r w:rsidR="00103DCB">
        <w:rPr>
          <w:rFonts w:ascii="Tahoma" w:hAnsi="Tahoma" w:cs="Tahoma"/>
          <w:iCs/>
          <w:sz w:val="24"/>
          <w:szCs w:val="24"/>
        </w:rPr>
        <w:t xml:space="preserve">vyzdvihuje jiné funkce a aspekty zejména proto, že na každý informační systém jsou kladeny jiné nároky a </w:t>
      </w:r>
      <w:r w:rsidR="00C71247">
        <w:rPr>
          <w:rFonts w:ascii="Tahoma" w:hAnsi="Tahoma" w:cs="Tahoma"/>
          <w:iCs/>
          <w:sz w:val="24"/>
          <w:szCs w:val="24"/>
        </w:rPr>
        <w:t xml:space="preserve">jsou </w:t>
      </w:r>
      <w:r w:rsidR="00103DCB">
        <w:rPr>
          <w:rFonts w:ascii="Tahoma" w:hAnsi="Tahoma" w:cs="Tahoma"/>
          <w:iCs/>
          <w:sz w:val="24"/>
          <w:szCs w:val="24"/>
        </w:rPr>
        <w:t xml:space="preserve">očekávány různé výstupy a funkce. Lze však </w:t>
      </w:r>
      <w:r w:rsidR="00C71247">
        <w:rPr>
          <w:rFonts w:ascii="Tahoma" w:hAnsi="Tahoma" w:cs="Tahoma"/>
          <w:iCs/>
          <w:sz w:val="24"/>
          <w:szCs w:val="24"/>
        </w:rPr>
        <w:t>říci, že i</w:t>
      </w:r>
      <w:r w:rsidR="00BA007D" w:rsidRPr="00BA007D">
        <w:rPr>
          <w:rFonts w:ascii="Tahoma" w:hAnsi="Tahoma" w:cs="Tahoma"/>
          <w:iCs/>
          <w:sz w:val="24"/>
          <w:szCs w:val="24"/>
        </w:rPr>
        <w:t xml:space="preserve">nformační systém </w:t>
      </w:r>
      <w:r w:rsidR="00103DCB">
        <w:rPr>
          <w:rFonts w:ascii="Tahoma" w:hAnsi="Tahoma" w:cs="Tahoma"/>
          <w:iCs/>
          <w:sz w:val="24"/>
          <w:szCs w:val="24"/>
        </w:rPr>
        <w:t xml:space="preserve">můžeme </w:t>
      </w:r>
      <w:r w:rsidR="00BA007D" w:rsidRPr="00BA007D">
        <w:rPr>
          <w:rFonts w:ascii="Tahoma" w:hAnsi="Tahoma" w:cs="Tahoma"/>
          <w:iCs/>
          <w:sz w:val="24"/>
          <w:szCs w:val="24"/>
        </w:rPr>
        <w:t>chápat jako systém vzájemně propojených informací a procesů, které s těmito informacemi pracují.</w:t>
      </w:r>
      <w:r w:rsidR="00103DCB">
        <w:rPr>
          <w:rFonts w:ascii="Tahoma" w:hAnsi="Tahoma" w:cs="Tahoma"/>
          <w:iCs/>
          <w:sz w:val="24"/>
          <w:szCs w:val="24"/>
        </w:rPr>
        <w:t xml:space="preserve"> </w:t>
      </w:r>
      <w:r w:rsidR="00BA007D" w:rsidRPr="00BA007D">
        <w:rPr>
          <w:rFonts w:ascii="Tahoma" w:hAnsi="Tahoma" w:cs="Tahoma"/>
          <w:iCs/>
          <w:sz w:val="24"/>
          <w:szCs w:val="24"/>
        </w:rPr>
        <w:t>Zjednodušeně můžeme říci, že procesy jsou funkce zabezpečující sběr, přenos, uložení, zpr</w:t>
      </w:r>
      <w:r w:rsidR="00C71247">
        <w:rPr>
          <w:rFonts w:ascii="Tahoma" w:hAnsi="Tahoma" w:cs="Tahoma"/>
          <w:iCs/>
          <w:sz w:val="24"/>
          <w:szCs w:val="24"/>
        </w:rPr>
        <w:t>acování a distribuci informací.</w:t>
      </w:r>
    </w:p>
    <w:p w:rsidR="00BA007D" w:rsidRPr="00BA007D" w:rsidRDefault="00BA007D" w:rsidP="00BA007D">
      <w:pPr>
        <w:autoSpaceDE w:val="0"/>
        <w:autoSpaceDN w:val="0"/>
        <w:adjustRightInd w:val="0"/>
        <w:spacing w:after="0" w:line="360" w:lineRule="auto"/>
        <w:jc w:val="both"/>
        <w:rPr>
          <w:rFonts w:ascii="Tahoma" w:hAnsi="Tahoma" w:cs="Tahoma"/>
          <w:iCs/>
          <w:sz w:val="24"/>
          <w:szCs w:val="24"/>
        </w:rPr>
      </w:pPr>
    </w:p>
    <w:p w:rsidR="00BA007D" w:rsidRPr="00BA007D" w:rsidRDefault="00BA007D" w:rsidP="00BA007D">
      <w:pPr>
        <w:autoSpaceDE w:val="0"/>
        <w:autoSpaceDN w:val="0"/>
        <w:adjustRightInd w:val="0"/>
        <w:spacing w:after="0" w:line="360" w:lineRule="auto"/>
        <w:jc w:val="both"/>
        <w:rPr>
          <w:rFonts w:ascii="Tahoma" w:hAnsi="Tahoma" w:cs="Tahoma"/>
          <w:iCs/>
          <w:sz w:val="24"/>
          <w:szCs w:val="24"/>
        </w:rPr>
      </w:pPr>
      <w:r w:rsidRPr="00BA007D">
        <w:rPr>
          <w:rFonts w:ascii="Tahoma" w:hAnsi="Tahoma" w:cs="Tahoma"/>
          <w:iCs/>
          <w:sz w:val="24"/>
          <w:szCs w:val="24"/>
        </w:rPr>
        <w:t xml:space="preserve">Do celkové funkce IS se také promítá nezanedbatelná položka okolí. Okolí informačního systému tvoří veškeré objekty, které změnou svých vlastností ovlivňují samotný systém, a také objekty, které </w:t>
      </w:r>
      <w:r w:rsidR="00C71247">
        <w:rPr>
          <w:rFonts w:ascii="Tahoma" w:hAnsi="Tahoma" w:cs="Tahoma"/>
          <w:iCs/>
          <w:sz w:val="24"/>
          <w:szCs w:val="24"/>
        </w:rPr>
        <w:t>svým chováním a používáním mění obsah informačního systému.</w:t>
      </w:r>
    </w:p>
    <w:p w:rsidR="00BA007D" w:rsidRPr="00BA007D" w:rsidRDefault="00BA007D" w:rsidP="00BA007D">
      <w:pPr>
        <w:autoSpaceDE w:val="0"/>
        <w:autoSpaceDN w:val="0"/>
        <w:adjustRightInd w:val="0"/>
        <w:spacing w:after="0" w:line="360" w:lineRule="auto"/>
        <w:jc w:val="both"/>
        <w:rPr>
          <w:rFonts w:ascii="Tahoma" w:hAnsi="Tahoma" w:cs="Tahoma"/>
          <w:iCs/>
          <w:sz w:val="24"/>
          <w:szCs w:val="24"/>
        </w:rPr>
      </w:pPr>
    </w:p>
    <w:p w:rsidR="001A2441" w:rsidRDefault="001A2441" w:rsidP="00BA007D">
      <w:pPr>
        <w:autoSpaceDE w:val="0"/>
        <w:autoSpaceDN w:val="0"/>
        <w:adjustRightInd w:val="0"/>
        <w:spacing w:after="0" w:line="360" w:lineRule="auto"/>
        <w:jc w:val="both"/>
        <w:rPr>
          <w:rFonts w:ascii="Tahoma" w:hAnsi="Tahoma" w:cs="Tahoma"/>
          <w:iCs/>
          <w:sz w:val="24"/>
          <w:szCs w:val="24"/>
        </w:rPr>
      </w:pPr>
      <w:r>
        <w:rPr>
          <w:rFonts w:ascii="Tahoma" w:hAnsi="Tahoma" w:cs="Tahoma"/>
          <w:iCs/>
          <w:sz w:val="24"/>
          <w:szCs w:val="24"/>
        </w:rPr>
        <w:t>„</w:t>
      </w:r>
      <w:r w:rsidR="00BA007D" w:rsidRPr="00BA007D">
        <w:rPr>
          <w:rFonts w:ascii="Tahoma" w:hAnsi="Tahoma" w:cs="Tahoma"/>
          <w:iCs/>
          <w:sz w:val="24"/>
          <w:szCs w:val="24"/>
        </w:rPr>
        <w:t>Celkově tedy můžeme říci, že IS je softwarové vybavení firmy, které je schopné na základě zpracovávaných informací řídit procesy podniku nebo poskytovat tyto informace řídícím pracovníkům tak, aby byli schopni vykonávat řídící funkce, mezi které patří zejména plánování, koordinace a kontrola veškerých procesů firmy.</w:t>
      </w:r>
      <w:r>
        <w:rPr>
          <w:rFonts w:ascii="Tahoma" w:hAnsi="Tahoma" w:cs="Tahoma"/>
          <w:iCs/>
          <w:sz w:val="24"/>
          <w:szCs w:val="24"/>
        </w:rPr>
        <w:t>“</w:t>
      </w:r>
    </w:p>
    <w:p w:rsidR="00E26344" w:rsidRDefault="0063101D" w:rsidP="00BA007D">
      <w:pPr>
        <w:autoSpaceDE w:val="0"/>
        <w:autoSpaceDN w:val="0"/>
        <w:adjustRightInd w:val="0"/>
        <w:spacing w:after="0" w:line="360" w:lineRule="auto"/>
        <w:jc w:val="both"/>
        <w:rPr>
          <w:rFonts w:ascii="Tahoma" w:hAnsi="Tahoma" w:cs="Tahoma"/>
          <w:iCs/>
          <w:sz w:val="24"/>
          <w:szCs w:val="24"/>
        </w:rPr>
      </w:pPr>
      <w:r>
        <w:rPr>
          <w:rFonts w:ascii="Tahoma" w:hAnsi="Tahoma" w:cs="Tahoma"/>
          <w:iCs/>
          <w:sz w:val="24"/>
          <w:szCs w:val="24"/>
        </w:rPr>
        <w:t>(</w:t>
      </w:r>
      <w:r w:rsidRPr="00E62BBD">
        <w:rPr>
          <w:rFonts w:ascii="Tahoma" w:hAnsi="Tahoma" w:cs="Tahoma"/>
          <w:sz w:val="24"/>
        </w:rPr>
        <w:t>Studijní opora Fakulta informatiky Masarykovy univerzity</w:t>
      </w:r>
      <w:r>
        <w:rPr>
          <w:rFonts w:ascii="Tahoma" w:hAnsi="Tahoma" w:cs="Tahoma"/>
          <w:sz w:val="24"/>
        </w:rPr>
        <w:t>)</w:t>
      </w:r>
    </w:p>
    <w:p w:rsidR="00E26344" w:rsidRDefault="00E26344" w:rsidP="00BA007D">
      <w:pPr>
        <w:autoSpaceDE w:val="0"/>
        <w:autoSpaceDN w:val="0"/>
        <w:adjustRightInd w:val="0"/>
        <w:spacing w:after="0" w:line="360" w:lineRule="auto"/>
        <w:jc w:val="both"/>
        <w:rPr>
          <w:rFonts w:ascii="Tahoma" w:hAnsi="Tahoma" w:cs="Tahoma"/>
          <w:iCs/>
          <w:sz w:val="24"/>
          <w:szCs w:val="24"/>
        </w:rPr>
      </w:pPr>
    </w:p>
    <w:p w:rsidR="00BA007D" w:rsidRPr="00BA007D" w:rsidRDefault="00BA007D" w:rsidP="00BA007D">
      <w:pPr>
        <w:autoSpaceDE w:val="0"/>
        <w:autoSpaceDN w:val="0"/>
        <w:adjustRightInd w:val="0"/>
        <w:spacing w:after="0" w:line="360" w:lineRule="auto"/>
        <w:jc w:val="both"/>
        <w:rPr>
          <w:rFonts w:ascii="Tahoma" w:hAnsi="Tahoma" w:cs="Tahoma"/>
          <w:iCs/>
          <w:sz w:val="24"/>
          <w:szCs w:val="24"/>
        </w:rPr>
      </w:pPr>
      <w:r w:rsidRPr="00BA007D">
        <w:rPr>
          <w:rFonts w:ascii="Tahoma" w:hAnsi="Tahoma" w:cs="Tahoma"/>
          <w:iCs/>
          <w:sz w:val="24"/>
          <w:szCs w:val="24"/>
        </w:rPr>
        <w:lastRenderedPageBreak/>
        <w:t>Následující body vystihují vlastnosti, které by</w:t>
      </w:r>
      <w:r w:rsidR="001A2441">
        <w:rPr>
          <w:rFonts w:ascii="Tahoma" w:hAnsi="Tahoma" w:cs="Tahoma"/>
          <w:iCs/>
          <w:sz w:val="24"/>
          <w:szCs w:val="24"/>
        </w:rPr>
        <w:t xml:space="preserve"> měl obsahovat</w:t>
      </w:r>
      <w:r w:rsidRPr="00BA007D">
        <w:rPr>
          <w:rFonts w:ascii="Tahoma" w:hAnsi="Tahoma" w:cs="Tahoma"/>
          <w:iCs/>
          <w:sz w:val="24"/>
          <w:szCs w:val="24"/>
        </w:rPr>
        <w:t xml:space="preserve"> kvalitní I</w:t>
      </w:r>
      <w:r w:rsidR="00CA7369">
        <w:rPr>
          <w:rFonts w:ascii="Tahoma" w:hAnsi="Tahoma" w:cs="Tahoma"/>
          <w:iCs/>
          <w:sz w:val="24"/>
          <w:szCs w:val="24"/>
        </w:rPr>
        <w:t>nfor</w:t>
      </w:r>
      <w:r w:rsidR="001A2441">
        <w:rPr>
          <w:rFonts w:ascii="Tahoma" w:hAnsi="Tahoma" w:cs="Tahoma"/>
          <w:iCs/>
          <w:sz w:val="24"/>
          <w:szCs w:val="24"/>
        </w:rPr>
        <w:t>m</w:t>
      </w:r>
      <w:r w:rsidR="00CA7369">
        <w:rPr>
          <w:rFonts w:ascii="Tahoma" w:hAnsi="Tahoma" w:cs="Tahoma"/>
          <w:iCs/>
          <w:sz w:val="24"/>
          <w:szCs w:val="24"/>
        </w:rPr>
        <w:t>a</w:t>
      </w:r>
      <w:r w:rsidR="001A2441">
        <w:rPr>
          <w:rFonts w:ascii="Tahoma" w:hAnsi="Tahoma" w:cs="Tahoma"/>
          <w:iCs/>
          <w:sz w:val="24"/>
          <w:szCs w:val="24"/>
        </w:rPr>
        <w:t>ční systém autoservisu:</w:t>
      </w:r>
    </w:p>
    <w:p w:rsidR="00BA007D" w:rsidRPr="002B123D" w:rsidRDefault="001A2441" w:rsidP="002B123D">
      <w:pPr>
        <w:pStyle w:val="Odstavecseseznamem"/>
        <w:numPr>
          <w:ilvl w:val="0"/>
          <w:numId w:val="11"/>
        </w:numPr>
        <w:autoSpaceDE w:val="0"/>
        <w:autoSpaceDN w:val="0"/>
        <w:adjustRightInd w:val="0"/>
        <w:spacing w:after="0" w:line="360" w:lineRule="auto"/>
        <w:jc w:val="both"/>
        <w:rPr>
          <w:rFonts w:ascii="Tahoma" w:hAnsi="Tahoma" w:cs="Tahoma"/>
          <w:iCs/>
          <w:sz w:val="24"/>
          <w:szCs w:val="24"/>
        </w:rPr>
      </w:pPr>
      <w:r>
        <w:rPr>
          <w:rFonts w:ascii="Tahoma" w:hAnsi="Tahoma" w:cs="Tahoma"/>
          <w:iCs/>
          <w:sz w:val="24"/>
          <w:szCs w:val="24"/>
        </w:rPr>
        <w:t>N</w:t>
      </w:r>
      <w:r w:rsidR="00BA007D" w:rsidRPr="002B123D">
        <w:rPr>
          <w:rFonts w:ascii="Tahoma" w:hAnsi="Tahoma" w:cs="Tahoma"/>
          <w:iCs/>
          <w:sz w:val="24"/>
          <w:szCs w:val="24"/>
        </w:rPr>
        <w:t>utné informace, které uchovává, analyzuje a s potřebnou rychlostí předává procesům. Dané informace se týkají zejména vlastní činnosti firmy jako je výroba, evidence zákazníků, zásob, zaměstnanců, finance, stav a vývoj vlastních výrobků.</w:t>
      </w:r>
    </w:p>
    <w:p w:rsidR="00BA007D" w:rsidRPr="002B123D" w:rsidRDefault="00BA007D" w:rsidP="002B123D">
      <w:pPr>
        <w:pStyle w:val="Odstavecseseznamem"/>
        <w:numPr>
          <w:ilvl w:val="0"/>
          <w:numId w:val="11"/>
        </w:numPr>
        <w:autoSpaceDE w:val="0"/>
        <w:autoSpaceDN w:val="0"/>
        <w:adjustRightInd w:val="0"/>
        <w:spacing w:after="0" w:line="360" w:lineRule="auto"/>
        <w:jc w:val="both"/>
        <w:rPr>
          <w:rFonts w:ascii="Tahoma" w:hAnsi="Tahoma" w:cs="Tahoma"/>
          <w:iCs/>
          <w:sz w:val="24"/>
          <w:szCs w:val="24"/>
        </w:rPr>
      </w:pPr>
      <w:r w:rsidRPr="002B123D">
        <w:rPr>
          <w:rFonts w:ascii="Tahoma" w:hAnsi="Tahoma" w:cs="Tahoma"/>
          <w:iCs/>
          <w:sz w:val="24"/>
          <w:szCs w:val="24"/>
        </w:rPr>
        <w:t>moduly pro zjednodušení a urychlení výroby, čímž je míněno hlavně urychlení a zefektivnění návrhu výrobků, technologická příprava výroby a její řízení.</w:t>
      </w:r>
    </w:p>
    <w:p w:rsidR="00BA007D" w:rsidRPr="002B123D" w:rsidRDefault="00BA007D" w:rsidP="002B123D">
      <w:pPr>
        <w:pStyle w:val="Odstavecseseznamem"/>
        <w:numPr>
          <w:ilvl w:val="0"/>
          <w:numId w:val="11"/>
        </w:numPr>
        <w:autoSpaceDE w:val="0"/>
        <w:autoSpaceDN w:val="0"/>
        <w:adjustRightInd w:val="0"/>
        <w:spacing w:after="0" w:line="360" w:lineRule="auto"/>
        <w:jc w:val="both"/>
        <w:rPr>
          <w:rFonts w:ascii="Tahoma" w:hAnsi="Tahoma" w:cs="Tahoma"/>
          <w:iCs/>
          <w:sz w:val="24"/>
          <w:szCs w:val="24"/>
        </w:rPr>
      </w:pPr>
      <w:r w:rsidRPr="002B123D">
        <w:rPr>
          <w:rFonts w:ascii="Tahoma" w:hAnsi="Tahoma" w:cs="Tahoma"/>
          <w:iCs/>
          <w:sz w:val="24"/>
          <w:szCs w:val="24"/>
        </w:rPr>
        <w:t>umožňovat rychlou komunikaci pracovníků firmy, jednotlivých pracovních úseků, ale musí také zahrnovat komunikaci se světem.</w:t>
      </w:r>
    </w:p>
    <w:p w:rsidR="002B123D" w:rsidRDefault="00BA007D" w:rsidP="00BA007D">
      <w:pPr>
        <w:pStyle w:val="Odstavecseseznamem"/>
        <w:numPr>
          <w:ilvl w:val="0"/>
          <w:numId w:val="11"/>
        </w:numPr>
        <w:autoSpaceDE w:val="0"/>
        <w:autoSpaceDN w:val="0"/>
        <w:adjustRightInd w:val="0"/>
        <w:spacing w:after="0" w:line="360" w:lineRule="auto"/>
        <w:jc w:val="both"/>
        <w:rPr>
          <w:rFonts w:ascii="Tahoma" w:hAnsi="Tahoma" w:cs="Tahoma"/>
          <w:iCs/>
          <w:sz w:val="24"/>
          <w:szCs w:val="24"/>
        </w:rPr>
      </w:pPr>
      <w:r w:rsidRPr="002B123D">
        <w:rPr>
          <w:rFonts w:ascii="Tahoma" w:hAnsi="Tahoma" w:cs="Tahoma"/>
          <w:iCs/>
          <w:sz w:val="24"/>
          <w:szCs w:val="24"/>
        </w:rPr>
        <w:t>nabízet rychlou komunikaci se zákazníkem přes počítačovou síť.</w:t>
      </w:r>
    </w:p>
    <w:p w:rsidR="00BA007D" w:rsidRDefault="00BA007D" w:rsidP="00BA007D">
      <w:pPr>
        <w:pStyle w:val="Odstavecseseznamem"/>
        <w:numPr>
          <w:ilvl w:val="0"/>
          <w:numId w:val="11"/>
        </w:numPr>
        <w:autoSpaceDE w:val="0"/>
        <w:autoSpaceDN w:val="0"/>
        <w:adjustRightInd w:val="0"/>
        <w:spacing w:after="0" w:line="360" w:lineRule="auto"/>
        <w:jc w:val="both"/>
        <w:rPr>
          <w:rFonts w:ascii="Tahoma" w:hAnsi="Tahoma" w:cs="Tahoma"/>
          <w:iCs/>
          <w:sz w:val="24"/>
          <w:szCs w:val="24"/>
        </w:rPr>
      </w:pPr>
      <w:r w:rsidRPr="002B123D">
        <w:rPr>
          <w:rFonts w:ascii="Tahoma" w:hAnsi="Tahoma" w:cs="Tahoma"/>
          <w:iCs/>
          <w:sz w:val="24"/>
          <w:szCs w:val="24"/>
        </w:rPr>
        <w:t>obsahovat další nutné moduly k vedení firmy</w:t>
      </w:r>
      <w:r w:rsidR="001A2441">
        <w:rPr>
          <w:rFonts w:ascii="Tahoma" w:hAnsi="Tahoma" w:cs="Tahoma"/>
          <w:iCs/>
          <w:sz w:val="24"/>
          <w:szCs w:val="24"/>
        </w:rPr>
        <w:t>,</w:t>
      </w:r>
      <w:r w:rsidRPr="002B123D">
        <w:rPr>
          <w:rFonts w:ascii="Tahoma" w:hAnsi="Tahoma" w:cs="Tahoma"/>
          <w:iCs/>
          <w:sz w:val="24"/>
          <w:szCs w:val="24"/>
        </w:rPr>
        <w:t xml:space="preserve"> jako jsou statistiky, mzdy, účetnictví, kompletní personalistika, sklad, oblast manažer – marketing, výroba a další.</w:t>
      </w:r>
    </w:p>
    <w:p w:rsidR="00E62BBD" w:rsidRPr="00E62BBD" w:rsidRDefault="00E62BBD" w:rsidP="00E62BBD">
      <w:pPr>
        <w:autoSpaceDE w:val="0"/>
        <w:autoSpaceDN w:val="0"/>
        <w:adjustRightInd w:val="0"/>
        <w:spacing w:after="0" w:line="360" w:lineRule="auto"/>
        <w:jc w:val="both"/>
        <w:rPr>
          <w:rFonts w:ascii="Tahoma" w:hAnsi="Tahoma" w:cs="Tahoma"/>
          <w:iCs/>
          <w:sz w:val="24"/>
          <w:szCs w:val="24"/>
        </w:rPr>
      </w:pPr>
      <w:r>
        <w:rPr>
          <w:rFonts w:ascii="Tahoma" w:hAnsi="Tahoma" w:cs="Tahoma"/>
          <w:iCs/>
          <w:sz w:val="24"/>
          <w:szCs w:val="24"/>
        </w:rPr>
        <w:t>(</w:t>
      </w:r>
      <w:r w:rsidRPr="00E62BBD">
        <w:rPr>
          <w:rFonts w:ascii="Tahoma" w:hAnsi="Tahoma" w:cs="Tahoma"/>
          <w:sz w:val="24"/>
        </w:rPr>
        <w:t>Studijní opora Fakulta informatiky Masarykovy univerzity</w:t>
      </w:r>
      <w:r>
        <w:rPr>
          <w:rFonts w:ascii="Tahoma" w:hAnsi="Tahoma" w:cs="Tahoma"/>
          <w:sz w:val="24"/>
        </w:rPr>
        <w:t>)</w:t>
      </w:r>
    </w:p>
    <w:p w:rsidR="00726DFA" w:rsidRDefault="00726DFA" w:rsidP="00726DFA">
      <w:pPr>
        <w:pStyle w:val="Nadpis2"/>
      </w:pPr>
      <w:bookmarkStart w:id="5" w:name="_Toc35102590"/>
      <w:r>
        <w:t>2.3 CRM</w:t>
      </w:r>
      <w:bookmarkEnd w:id="5"/>
    </w:p>
    <w:p w:rsidR="00137D91" w:rsidRPr="00E63ED1" w:rsidRDefault="00137D91" w:rsidP="00C67024">
      <w:pPr>
        <w:autoSpaceDE w:val="0"/>
        <w:autoSpaceDN w:val="0"/>
        <w:adjustRightInd w:val="0"/>
        <w:spacing w:after="0" w:line="360" w:lineRule="auto"/>
        <w:jc w:val="both"/>
        <w:rPr>
          <w:rFonts w:ascii="Calibri" w:hAnsi="Calibri" w:cs="Calibri"/>
          <w:sz w:val="24"/>
          <w:szCs w:val="24"/>
        </w:rPr>
      </w:pPr>
      <w:r>
        <w:rPr>
          <w:rFonts w:ascii="Tahoma" w:hAnsi="Tahoma" w:cs="Tahoma"/>
          <w:sz w:val="24"/>
          <w:szCs w:val="24"/>
        </w:rPr>
        <w:t>CRM (</w:t>
      </w:r>
      <w:proofErr w:type="spellStart"/>
      <w:r>
        <w:rPr>
          <w:rFonts w:ascii="Tahoma" w:hAnsi="Tahoma" w:cs="Tahoma"/>
          <w:sz w:val="24"/>
          <w:szCs w:val="24"/>
        </w:rPr>
        <w:t>Customer</w:t>
      </w:r>
      <w:proofErr w:type="spellEnd"/>
      <w:r>
        <w:rPr>
          <w:rFonts w:ascii="Tahoma" w:hAnsi="Tahoma" w:cs="Tahoma"/>
          <w:sz w:val="24"/>
          <w:szCs w:val="24"/>
        </w:rPr>
        <w:t xml:space="preserve"> </w:t>
      </w:r>
      <w:proofErr w:type="spellStart"/>
      <w:r>
        <w:rPr>
          <w:rFonts w:ascii="Tahoma" w:hAnsi="Tahoma" w:cs="Tahoma"/>
          <w:sz w:val="24"/>
          <w:szCs w:val="24"/>
        </w:rPr>
        <w:t>Relationship</w:t>
      </w:r>
      <w:proofErr w:type="spellEnd"/>
      <w:r>
        <w:rPr>
          <w:rFonts w:ascii="Tahoma" w:hAnsi="Tahoma" w:cs="Tahoma"/>
          <w:sz w:val="24"/>
          <w:szCs w:val="24"/>
        </w:rPr>
        <w:t xml:space="preserve"> Management) neboli řízení vztahu se zákazníky </w:t>
      </w:r>
      <w:r w:rsidR="002D5D8B">
        <w:rPr>
          <w:rFonts w:ascii="Tahoma" w:hAnsi="Tahoma" w:cs="Tahoma"/>
          <w:sz w:val="24"/>
          <w:szCs w:val="24"/>
        </w:rPr>
        <w:t>je soubor všech činností, které zahrnují komunikaci</w:t>
      </w:r>
      <w:r>
        <w:rPr>
          <w:rFonts w:ascii="Tahoma" w:hAnsi="Tahoma" w:cs="Tahoma"/>
          <w:sz w:val="24"/>
          <w:szCs w:val="24"/>
        </w:rPr>
        <w:t xml:space="preserve"> se zákazníky, jejich vzájemnou koordinaci, slaďování a řízení. Cílem je </w:t>
      </w:r>
      <w:r w:rsidR="002D5D8B">
        <w:rPr>
          <w:rFonts w:ascii="Tahoma" w:hAnsi="Tahoma" w:cs="Tahoma"/>
          <w:sz w:val="24"/>
          <w:szCs w:val="24"/>
        </w:rPr>
        <w:t xml:space="preserve">zajistit, aby zákazníci firmy byli spokojení. Na základě této spokojenosti s nimi lze budovat dlouhodobý vztah a </w:t>
      </w:r>
      <w:r>
        <w:rPr>
          <w:rFonts w:ascii="Tahoma" w:hAnsi="Tahoma" w:cs="Tahoma"/>
          <w:sz w:val="24"/>
          <w:szCs w:val="24"/>
        </w:rPr>
        <w:t xml:space="preserve">s nimi a získávat </w:t>
      </w:r>
      <w:r w:rsidRPr="00E63ED1">
        <w:rPr>
          <w:rFonts w:ascii="Tahoma" w:hAnsi="Tahoma" w:cs="Tahoma"/>
          <w:sz w:val="24"/>
          <w:szCs w:val="24"/>
        </w:rPr>
        <w:t>nové</w:t>
      </w:r>
      <w:r w:rsidR="00E63ED1" w:rsidRPr="00E63ED1">
        <w:rPr>
          <w:rFonts w:ascii="Tahoma" w:hAnsi="Tahoma" w:cs="Tahoma"/>
          <w:sz w:val="24"/>
          <w:szCs w:val="24"/>
        </w:rPr>
        <w:t>. (</w:t>
      </w:r>
      <w:r w:rsidR="00E63ED1">
        <w:rPr>
          <w:rFonts w:ascii="Tahoma" w:hAnsi="Tahoma" w:cs="Tahoma"/>
          <w:sz w:val="24"/>
          <w:szCs w:val="24"/>
        </w:rPr>
        <w:t xml:space="preserve">Management </w:t>
      </w:r>
      <w:proofErr w:type="spellStart"/>
      <w:r w:rsidR="00E63ED1">
        <w:rPr>
          <w:rFonts w:ascii="Tahoma" w:hAnsi="Tahoma" w:cs="Tahoma"/>
          <w:sz w:val="24"/>
          <w:szCs w:val="24"/>
        </w:rPr>
        <w:t>mania</w:t>
      </w:r>
      <w:proofErr w:type="spellEnd"/>
      <w:r w:rsidR="00E63ED1">
        <w:rPr>
          <w:rFonts w:ascii="Tahoma" w:hAnsi="Tahoma" w:cs="Tahoma"/>
          <w:sz w:val="24"/>
          <w:szCs w:val="24"/>
        </w:rPr>
        <w:t xml:space="preserve">, </w:t>
      </w:r>
      <w:r w:rsidR="00E63ED1" w:rsidRPr="00E63ED1">
        <w:rPr>
          <w:rFonts w:ascii="Tahoma" w:hAnsi="Tahoma" w:cs="Tahoma"/>
          <w:sz w:val="24"/>
          <w:szCs w:val="24"/>
        </w:rPr>
        <w:t>Internetová encyklopedie</w:t>
      </w:r>
      <w:r w:rsidR="00E63ED1" w:rsidRPr="00E63ED1">
        <w:rPr>
          <w:rFonts w:ascii="Tahoma" w:hAnsi="Tahoma" w:cs="Tahoma"/>
          <w:sz w:val="24"/>
          <w:szCs w:val="24"/>
        </w:rPr>
        <w:t>)</w:t>
      </w:r>
    </w:p>
    <w:p w:rsidR="00137D91" w:rsidRDefault="00137D91" w:rsidP="00137D91">
      <w:pPr>
        <w:autoSpaceDE w:val="0"/>
        <w:autoSpaceDN w:val="0"/>
        <w:adjustRightInd w:val="0"/>
        <w:spacing w:after="0" w:line="360" w:lineRule="auto"/>
        <w:rPr>
          <w:rFonts w:ascii="Tahoma" w:hAnsi="Tahoma" w:cs="Tahoma"/>
          <w:sz w:val="24"/>
          <w:szCs w:val="24"/>
        </w:rPr>
      </w:pPr>
    </w:p>
    <w:p w:rsidR="00137D91" w:rsidRDefault="00B403DE" w:rsidP="00E62BBD">
      <w:pPr>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Tak jako pro všechny podniky poskytující službu je i pro autoservis rozhodující, jakým způsobem řídí a buduje vztahy se zákazníky. </w:t>
      </w:r>
      <w:r w:rsidR="00137D91">
        <w:rPr>
          <w:rFonts w:ascii="Tahoma" w:hAnsi="Tahoma" w:cs="Tahoma"/>
          <w:sz w:val="24"/>
          <w:szCs w:val="24"/>
        </w:rPr>
        <w:t>Zákazníci jsou klíčovým zdroj</w:t>
      </w:r>
      <w:r>
        <w:rPr>
          <w:rFonts w:ascii="Tahoma" w:hAnsi="Tahoma" w:cs="Tahoma"/>
          <w:sz w:val="24"/>
          <w:szCs w:val="24"/>
        </w:rPr>
        <w:t>em</w:t>
      </w:r>
      <w:r w:rsidR="00137D91">
        <w:rPr>
          <w:rFonts w:ascii="Tahoma" w:hAnsi="Tahoma" w:cs="Tahoma"/>
          <w:sz w:val="24"/>
          <w:szCs w:val="24"/>
        </w:rPr>
        <w:t xml:space="preserve"> existence, protože jsou zdrojem příjmů za poskytnuté služby nebo prodané </w:t>
      </w:r>
      <w:r>
        <w:rPr>
          <w:rFonts w:ascii="Tahoma" w:hAnsi="Tahoma" w:cs="Tahoma"/>
          <w:sz w:val="24"/>
          <w:szCs w:val="24"/>
        </w:rPr>
        <w:t>díly</w:t>
      </w:r>
      <w:r w:rsidR="00137D91">
        <w:rPr>
          <w:rFonts w:ascii="Tahoma" w:hAnsi="Tahoma" w:cs="Tahoma"/>
          <w:sz w:val="24"/>
          <w:szCs w:val="24"/>
        </w:rPr>
        <w:t xml:space="preserve">. </w:t>
      </w:r>
      <w:r>
        <w:rPr>
          <w:rFonts w:ascii="Tahoma" w:hAnsi="Tahoma" w:cs="Tahoma"/>
          <w:sz w:val="24"/>
          <w:szCs w:val="24"/>
        </w:rPr>
        <w:t xml:space="preserve">Dá se předpokládat, že pokud je zákazník spokojený, nemá důvod uvažovat </w:t>
      </w:r>
      <w:r w:rsidR="00137D91">
        <w:rPr>
          <w:rFonts w:ascii="Tahoma" w:hAnsi="Tahoma" w:cs="Tahoma"/>
          <w:sz w:val="24"/>
          <w:szCs w:val="24"/>
        </w:rPr>
        <w:t>o odchodu ke konkurenci,</w:t>
      </w:r>
      <w:r>
        <w:rPr>
          <w:rFonts w:ascii="Tahoma" w:hAnsi="Tahoma" w:cs="Tahoma"/>
          <w:sz w:val="24"/>
          <w:szCs w:val="24"/>
        </w:rPr>
        <w:t xml:space="preserve"> a</w:t>
      </w:r>
      <w:r w:rsidR="00137D91">
        <w:rPr>
          <w:rFonts w:ascii="Tahoma" w:hAnsi="Tahoma" w:cs="Tahoma"/>
          <w:sz w:val="24"/>
          <w:szCs w:val="24"/>
        </w:rPr>
        <w:t xml:space="preserve"> lze mu lépe prodávat další produkty nebo služby. Spokojený zákazník není pouze ten, který dostane kvalitní službu či produkt, ale spokojenost se buduje rovněž prostřednictvím dalších doplňkových služeb, komunikace se zákazníkem a péče o něj. Pro firmy je nejtěžší získání nového zákazníka</w:t>
      </w:r>
      <w:r>
        <w:rPr>
          <w:rFonts w:ascii="Tahoma" w:hAnsi="Tahoma" w:cs="Tahoma"/>
          <w:sz w:val="24"/>
          <w:szCs w:val="24"/>
        </w:rPr>
        <w:t>,</w:t>
      </w:r>
      <w:r w:rsidR="00137D91">
        <w:rPr>
          <w:rFonts w:ascii="Tahoma" w:hAnsi="Tahoma" w:cs="Tahoma"/>
          <w:sz w:val="24"/>
          <w:szCs w:val="24"/>
        </w:rPr>
        <w:t xml:space="preserve"> a proto jeho udržení je důležité.</w:t>
      </w:r>
    </w:p>
    <w:p w:rsidR="00E62BBD" w:rsidRDefault="00E62BBD" w:rsidP="00E62BBD">
      <w:pPr>
        <w:autoSpaceDE w:val="0"/>
        <w:autoSpaceDN w:val="0"/>
        <w:adjustRightInd w:val="0"/>
        <w:spacing w:after="0" w:line="360" w:lineRule="auto"/>
        <w:jc w:val="both"/>
        <w:rPr>
          <w:rFonts w:ascii="Tahoma" w:hAnsi="Tahoma" w:cs="Tahoma"/>
          <w:sz w:val="24"/>
          <w:szCs w:val="24"/>
        </w:rPr>
      </w:pPr>
    </w:p>
    <w:p w:rsidR="00137D91" w:rsidRDefault="00137D91" w:rsidP="00E62BBD">
      <w:pPr>
        <w:autoSpaceDE w:val="0"/>
        <w:autoSpaceDN w:val="0"/>
        <w:adjustRightInd w:val="0"/>
        <w:spacing w:after="0" w:line="360" w:lineRule="auto"/>
        <w:jc w:val="both"/>
        <w:rPr>
          <w:rFonts w:ascii="Tahoma" w:hAnsi="Tahoma" w:cs="Tahoma"/>
          <w:sz w:val="24"/>
          <w:szCs w:val="24"/>
        </w:rPr>
      </w:pPr>
      <w:r>
        <w:rPr>
          <w:rFonts w:ascii="Tahoma" w:hAnsi="Tahoma" w:cs="Tahoma"/>
          <w:sz w:val="24"/>
          <w:szCs w:val="24"/>
        </w:rPr>
        <w:lastRenderedPageBreak/>
        <w:t>Základem všeho jsou správné a aktuální identifikační a fakturační údaje zákazníka, adresa,</w:t>
      </w:r>
      <w:r w:rsidR="00B403DE">
        <w:rPr>
          <w:rFonts w:ascii="Tahoma" w:hAnsi="Tahoma" w:cs="Tahoma"/>
          <w:sz w:val="24"/>
          <w:szCs w:val="24"/>
        </w:rPr>
        <w:t xml:space="preserve"> telefon nebo e-mailová adresa.</w:t>
      </w:r>
    </w:p>
    <w:p w:rsidR="00137D91" w:rsidRDefault="00137D91" w:rsidP="00E62BBD">
      <w:pPr>
        <w:tabs>
          <w:tab w:val="left" w:pos="720"/>
        </w:tabs>
        <w:autoSpaceDE w:val="0"/>
        <w:autoSpaceDN w:val="0"/>
        <w:adjustRightInd w:val="0"/>
        <w:spacing w:after="0" w:line="360" w:lineRule="auto"/>
        <w:jc w:val="both"/>
        <w:rPr>
          <w:rFonts w:ascii="Tahoma" w:hAnsi="Tahoma" w:cs="Tahoma"/>
          <w:color w:val="000000"/>
          <w:sz w:val="24"/>
          <w:szCs w:val="24"/>
        </w:rPr>
      </w:pPr>
      <w:r>
        <w:rPr>
          <w:rFonts w:ascii="Tahoma" w:hAnsi="Tahoma" w:cs="Tahoma"/>
          <w:color w:val="000000"/>
          <w:sz w:val="24"/>
          <w:szCs w:val="24"/>
        </w:rPr>
        <w:t>Řešení projektů zaměřených na Řízení vztahů k zákazníkům musí vycházet z principů, očekávaných efektů i možných rizik</w:t>
      </w:r>
      <w:r w:rsidRPr="00B403DE">
        <w:rPr>
          <w:rFonts w:ascii="Tahoma" w:hAnsi="Tahoma" w:cs="Tahoma"/>
          <w:color w:val="000000"/>
          <w:sz w:val="24"/>
          <w:szCs w:val="24"/>
        </w:rPr>
        <w:t> aplikací CRM </w:t>
      </w:r>
      <w:r>
        <w:rPr>
          <w:rFonts w:ascii="Tahoma" w:hAnsi="Tahoma" w:cs="Tahoma"/>
          <w:color w:val="000000"/>
          <w:sz w:val="24"/>
          <w:szCs w:val="24"/>
        </w:rPr>
        <w:t>(</w:t>
      </w:r>
      <w:proofErr w:type="spellStart"/>
      <w:r>
        <w:rPr>
          <w:rFonts w:ascii="Tahoma" w:hAnsi="Tahoma" w:cs="Tahoma"/>
          <w:color w:val="000000"/>
          <w:sz w:val="24"/>
          <w:szCs w:val="24"/>
        </w:rPr>
        <w:t>Customer</w:t>
      </w:r>
      <w:proofErr w:type="spellEnd"/>
      <w:r>
        <w:rPr>
          <w:rFonts w:ascii="Tahoma" w:hAnsi="Tahoma" w:cs="Tahoma"/>
          <w:color w:val="000000"/>
          <w:sz w:val="24"/>
          <w:szCs w:val="24"/>
        </w:rPr>
        <w:t xml:space="preserve"> </w:t>
      </w:r>
      <w:proofErr w:type="spellStart"/>
      <w:r>
        <w:rPr>
          <w:rFonts w:ascii="Tahoma" w:hAnsi="Tahoma" w:cs="Tahoma"/>
          <w:color w:val="000000"/>
          <w:sz w:val="24"/>
          <w:szCs w:val="24"/>
        </w:rPr>
        <w:t>Relationship</w:t>
      </w:r>
      <w:proofErr w:type="spellEnd"/>
      <w:r>
        <w:rPr>
          <w:rFonts w:ascii="Tahoma" w:hAnsi="Tahoma" w:cs="Tahoma"/>
          <w:color w:val="000000"/>
          <w:sz w:val="24"/>
          <w:szCs w:val="24"/>
        </w:rPr>
        <w:t xml:space="preserve"> Management).</w:t>
      </w:r>
      <w:r w:rsidR="00B403DE">
        <w:rPr>
          <w:rFonts w:ascii="Tahoma" w:hAnsi="Tahoma" w:cs="Tahoma"/>
          <w:color w:val="000000"/>
          <w:sz w:val="24"/>
          <w:szCs w:val="24"/>
        </w:rPr>
        <w:t xml:space="preserve"> </w:t>
      </w:r>
      <w:r>
        <w:rPr>
          <w:rFonts w:ascii="Tahoma" w:hAnsi="Tahoma" w:cs="Tahoma"/>
          <w:color w:val="000000"/>
          <w:sz w:val="24"/>
          <w:szCs w:val="24"/>
        </w:rPr>
        <w:t>Účelem</w:t>
      </w:r>
      <w:r w:rsidRPr="00B403DE">
        <w:rPr>
          <w:rFonts w:ascii="Tahoma" w:hAnsi="Tahoma" w:cs="Tahoma"/>
          <w:color w:val="000000"/>
          <w:sz w:val="24"/>
          <w:szCs w:val="24"/>
        </w:rPr>
        <w:t> úloh CRM </w:t>
      </w:r>
      <w:r>
        <w:rPr>
          <w:rFonts w:ascii="Tahoma" w:hAnsi="Tahoma" w:cs="Tahoma"/>
          <w:color w:val="000000"/>
          <w:sz w:val="24"/>
          <w:szCs w:val="24"/>
        </w:rPr>
        <w:t>je:</w:t>
      </w:r>
    </w:p>
    <w:p w:rsidR="00137D91" w:rsidRPr="000B77A6" w:rsidRDefault="00137D91" w:rsidP="000B77A6">
      <w:pPr>
        <w:pStyle w:val="Odstavecseseznamem"/>
        <w:numPr>
          <w:ilvl w:val="0"/>
          <w:numId w:val="10"/>
        </w:numPr>
        <w:tabs>
          <w:tab w:val="left" w:pos="1440"/>
        </w:tabs>
        <w:autoSpaceDE w:val="0"/>
        <w:autoSpaceDN w:val="0"/>
        <w:adjustRightInd w:val="0"/>
        <w:spacing w:after="0" w:line="360" w:lineRule="auto"/>
        <w:rPr>
          <w:rFonts w:ascii="Tahoma" w:hAnsi="Tahoma" w:cs="Tahoma"/>
          <w:color w:val="000000"/>
          <w:sz w:val="24"/>
          <w:szCs w:val="24"/>
        </w:rPr>
      </w:pPr>
      <w:r w:rsidRPr="000B77A6">
        <w:rPr>
          <w:rFonts w:ascii="Tahoma" w:hAnsi="Tahoma" w:cs="Tahoma"/>
          <w:color w:val="000000"/>
          <w:sz w:val="24"/>
          <w:szCs w:val="24"/>
        </w:rPr>
        <w:t>řešením a nasazením úloh </w:t>
      </w:r>
      <w:r w:rsidRPr="000B77A6">
        <w:rPr>
          <w:rFonts w:ascii="Tahoma" w:hAnsi="Tahoma" w:cs="Tahoma"/>
          <w:bCs/>
          <w:color w:val="000000"/>
          <w:sz w:val="24"/>
          <w:szCs w:val="24"/>
        </w:rPr>
        <w:t>CRM</w:t>
      </w:r>
      <w:r w:rsidRPr="000B77A6">
        <w:rPr>
          <w:rFonts w:ascii="Tahoma" w:hAnsi="Tahoma" w:cs="Tahoma"/>
          <w:color w:val="000000"/>
          <w:sz w:val="24"/>
          <w:szCs w:val="24"/>
        </w:rPr>
        <w:t> </w:t>
      </w:r>
      <w:r w:rsidRPr="000B77A6">
        <w:rPr>
          <w:rFonts w:ascii="Tahoma" w:hAnsi="Tahoma" w:cs="Tahoma"/>
          <w:bCs/>
          <w:iCs/>
          <w:color w:val="000000"/>
          <w:sz w:val="24"/>
          <w:szCs w:val="24"/>
        </w:rPr>
        <w:t>zkvalitnit vztahy se zákazníky</w:t>
      </w:r>
      <w:r w:rsidRPr="000B77A6">
        <w:rPr>
          <w:rFonts w:ascii="Tahoma" w:hAnsi="Tahoma" w:cs="Tahoma"/>
          <w:bCs/>
          <w:color w:val="000000"/>
          <w:sz w:val="24"/>
          <w:szCs w:val="24"/>
        </w:rPr>
        <w:t> </w:t>
      </w:r>
      <w:r w:rsidRPr="000B77A6">
        <w:rPr>
          <w:rFonts w:ascii="Tahoma" w:hAnsi="Tahoma" w:cs="Tahoma"/>
          <w:color w:val="000000"/>
          <w:sz w:val="24"/>
          <w:szCs w:val="24"/>
        </w:rPr>
        <w:t>a díky tomu zvýšit zákaznickou loajalitu,</w:t>
      </w:r>
    </w:p>
    <w:p w:rsidR="00137D91" w:rsidRPr="000B77A6" w:rsidRDefault="00137D91" w:rsidP="000B77A6">
      <w:pPr>
        <w:pStyle w:val="Odstavecseseznamem"/>
        <w:numPr>
          <w:ilvl w:val="0"/>
          <w:numId w:val="10"/>
        </w:numPr>
        <w:autoSpaceDE w:val="0"/>
        <w:autoSpaceDN w:val="0"/>
        <w:adjustRightInd w:val="0"/>
        <w:spacing w:after="0" w:line="360" w:lineRule="auto"/>
        <w:rPr>
          <w:rFonts w:ascii="Tahoma" w:hAnsi="Tahoma" w:cs="Tahoma"/>
          <w:color w:val="000000"/>
          <w:sz w:val="24"/>
          <w:szCs w:val="24"/>
        </w:rPr>
      </w:pPr>
      <w:r w:rsidRPr="000B77A6">
        <w:rPr>
          <w:rFonts w:ascii="Tahoma" w:hAnsi="Tahoma" w:cs="Tahoma"/>
          <w:color w:val="000000"/>
          <w:sz w:val="24"/>
          <w:szCs w:val="24"/>
        </w:rPr>
        <w:t>zkvalitnit</w:t>
      </w:r>
      <w:r w:rsidRPr="000B77A6">
        <w:rPr>
          <w:rFonts w:ascii="Tahoma" w:hAnsi="Tahoma" w:cs="Tahoma"/>
          <w:bCs/>
          <w:color w:val="000000"/>
          <w:sz w:val="24"/>
          <w:szCs w:val="24"/>
        </w:rPr>
        <w:t> </w:t>
      </w:r>
      <w:r w:rsidRPr="000B77A6">
        <w:rPr>
          <w:rFonts w:ascii="Tahoma" w:hAnsi="Tahoma" w:cs="Tahoma"/>
          <w:bCs/>
          <w:iCs/>
          <w:color w:val="000000"/>
          <w:sz w:val="24"/>
          <w:szCs w:val="24"/>
        </w:rPr>
        <w:t>kooperaci a komunikaci </w:t>
      </w:r>
      <w:r w:rsidRPr="000B77A6">
        <w:rPr>
          <w:rFonts w:ascii="Tahoma" w:hAnsi="Tahoma" w:cs="Tahoma"/>
          <w:color w:val="000000"/>
          <w:sz w:val="24"/>
          <w:szCs w:val="24"/>
        </w:rPr>
        <w:t>mezi útvary a pracovníky podniku při řešení zakázek, efektivně sdílet informace o zákaznících a zakázkách,</w:t>
      </w:r>
    </w:p>
    <w:p w:rsidR="00137D91" w:rsidRPr="000B77A6" w:rsidRDefault="00137D91" w:rsidP="000B77A6">
      <w:pPr>
        <w:pStyle w:val="Odstavecseseznamem"/>
        <w:numPr>
          <w:ilvl w:val="0"/>
          <w:numId w:val="10"/>
        </w:numPr>
        <w:autoSpaceDE w:val="0"/>
        <w:autoSpaceDN w:val="0"/>
        <w:adjustRightInd w:val="0"/>
        <w:spacing w:after="0" w:line="360" w:lineRule="auto"/>
        <w:rPr>
          <w:rFonts w:ascii="Tahoma" w:hAnsi="Tahoma" w:cs="Tahoma"/>
          <w:color w:val="000000"/>
          <w:sz w:val="24"/>
          <w:szCs w:val="24"/>
        </w:rPr>
      </w:pPr>
      <w:r w:rsidRPr="000B77A6">
        <w:rPr>
          <w:rFonts w:ascii="Tahoma" w:hAnsi="Tahoma" w:cs="Tahoma"/>
          <w:color w:val="000000"/>
          <w:sz w:val="24"/>
          <w:szCs w:val="24"/>
        </w:rPr>
        <w:t>zajistit kvalitní </w:t>
      </w:r>
      <w:r w:rsidRPr="000B77A6">
        <w:rPr>
          <w:rFonts w:ascii="Tahoma" w:hAnsi="Tahoma" w:cs="Tahoma"/>
          <w:bCs/>
          <w:iCs/>
          <w:color w:val="000000"/>
          <w:sz w:val="24"/>
          <w:szCs w:val="24"/>
        </w:rPr>
        <w:t>informace o zákaznících </w:t>
      </w:r>
      <w:r w:rsidRPr="000B77A6">
        <w:rPr>
          <w:rFonts w:ascii="Tahoma" w:hAnsi="Tahoma" w:cs="Tahoma"/>
          <w:color w:val="000000"/>
          <w:sz w:val="24"/>
          <w:szCs w:val="24"/>
        </w:rPr>
        <w:t>a jejich současných i očekávaných potřebách a nárocích,</w:t>
      </w:r>
    </w:p>
    <w:p w:rsidR="00137D91" w:rsidRDefault="00137D91" w:rsidP="000B77A6">
      <w:pPr>
        <w:pStyle w:val="Odstavecseseznamem"/>
        <w:numPr>
          <w:ilvl w:val="0"/>
          <w:numId w:val="10"/>
        </w:numPr>
        <w:autoSpaceDE w:val="0"/>
        <w:autoSpaceDN w:val="0"/>
        <w:adjustRightInd w:val="0"/>
        <w:spacing w:after="0" w:line="360" w:lineRule="auto"/>
        <w:rPr>
          <w:rFonts w:ascii="Tahoma" w:hAnsi="Tahoma" w:cs="Tahoma"/>
          <w:color w:val="000000"/>
          <w:sz w:val="24"/>
          <w:szCs w:val="24"/>
        </w:rPr>
      </w:pPr>
      <w:r w:rsidRPr="000B77A6">
        <w:rPr>
          <w:rFonts w:ascii="Tahoma" w:hAnsi="Tahoma" w:cs="Tahoma"/>
          <w:color w:val="000000"/>
          <w:sz w:val="24"/>
          <w:szCs w:val="24"/>
        </w:rPr>
        <w:t>nabízet zákazníkům co </w:t>
      </w:r>
      <w:r w:rsidRPr="000B77A6">
        <w:rPr>
          <w:rFonts w:ascii="Tahoma" w:hAnsi="Tahoma" w:cs="Tahoma"/>
          <w:bCs/>
          <w:iCs/>
          <w:color w:val="000000"/>
          <w:sz w:val="24"/>
          <w:szCs w:val="24"/>
        </w:rPr>
        <w:t>nejefektivnější komunikaci</w:t>
      </w:r>
      <w:r w:rsidRPr="000B77A6">
        <w:rPr>
          <w:rFonts w:ascii="Tahoma" w:hAnsi="Tahoma" w:cs="Tahoma"/>
          <w:bCs/>
          <w:color w:val="000000"/>
          <w:sz w:val="24"/>
          <w:szCs w:val="24"/>
        </w:rPr>
        <w:t> </w:t>
      </w:r>
      <w:r w:rsidRPr="000B77A6">
        <w:rPr>
          <w:rFonts w:ascii="Tahoma" w:hAnsi="Tahoma" w:cs="Tahoma"/>
          <w:color w:val="000000"/>
          <w:sz w:val="24"/>
          <w:szCs w:val="24"/>
        </w:rPr>
        <w:t>s podnikem a to různými komunikačními kanály.</w:t>
      </w:r>
    </w:p>
    <w:p w:rsidR="00E63ED1" w:rsidRDefault="00E63ED1" w:rsidP="00E63ED1">
      <w:pPr>
        <w:autoSpaceDE w:val="0"/>
        <w:autoSpaceDN w:val="0"/>
        <w:adjustRightInd w:val="0"/>
        <w:spacing w:after="0" w:line="360" w:lineRule="auto"/>
        <w:rPr>
          <w:rFonts w:ascii="Tahoma" w:hAnsi="Tahoma" w:cs="Tahoma"/>
          <w:sz w:val="24"/>
          <w:szCs w:val="24"/>
        </w:rPr>
      </w:pPr>
      <w:r w:rsidRPr="00E63ED1">
        <w:rPr>
          <w:rFonts w:ascii="Tahoma" w:hAnsi="Tahoma" w:cs="Tahoma"/>
          <w:sz w:val="24"/>
          <w:szCs w:val="24"/>
        </w:rPr>
        <w:t>(</w:t>
      </w:r>
      <w:r>
        <w:rPr>
          <w:rFonts w:ascii="Tahoma" w:hAnsi="Tahoma" w:cs="Tahoma"/>
          <w:sz w:val="24"/>
          <w:szCs w:val="24"/>
        </w:rPr>
        <w:t xml:space="preserve">Management </w:t>
      </w:r>
      <w:proofErr w:type="spellStart"/>
      <w:r>
        <w:rPr>
          <w:rFonts w:ascii="Tahoma" w:hAnsi="Tahoma" w:cs="Tahoma"/>
          <w:sz w:val="24"/>
          <w:szCs w:val="24"/>
        </w:rPr>
        <w:t>mania</w:t>
      </w:r>
      <w:proofErr w:type="spellEnd"/>
      <w:r>
        <w:rPr>
          <w:rFonts w:ascii="Tahoma" w:hAnsi="Tahoma" w:cs="Tahoma"/>
          <w:sz w:val="24"/>
          <w:szCs w:val="24"/>
        </w:rPr>
        <w:t xml:space="preserve">, </w:t>
      </w:r>
      <w:r w:rsidRPr="00E63ED1">
        <w:rPr>
          <w:rFonts w:ascii="Tahoma" w:hAnsi="Tahoma" w:cs="Tahoma"/>
          <w:sz w:val="24"/>
          <w:szCs w:val="24"/>
        </w:rPr>
        <w:t>Internetová encyklopedie)</w:t>
      </w:r>
    </w:p>
    <w:p w:rsidR="00931E64" w:rsidRDefault="00931E64" w:rsidP="00E63ED1">
      <w:pPr>
        <w:autoSpaceDE w:val="0"/>
        <w:autoSpaceDN w:val="0"/>
        <w:adjustRightInd w:val="0"/>
        <w:spacing w:after="0" w:line="360" w:lineRule="auto"/>
        <w:rPr>
          <w:rFonts w:ascii="Tahoma" w:hAnsi="Tahoma" w:cs="Tahoma"/>
          <w:sz w:val="24"/>
          <w:szCs w:val="24"/>
        </w:rPr>
      </w:pPr>
    </w:p>
    <w:p w:rsidR="00931E64" w:rsidRPr="00931E64" w:rsidRDefault="00931E64" w:rsidP="00931E64">
      <w:pPr>
        <w:autoSpaceDE w:val="0"/>
        <w:autoSpaceDN w:val="0"/>
        <w:adjustRightInd w:val="0"/>
        <w:spacing w:after="0" w:line="360" w:lineRule="auto"/>
        <w:jc w:val="both"/>
        <w:rPr>
          <w:rFonts w:ascii="Tahoma" w:hAnsi="Tahoma" w:cs="Tahoma"/>
          <w:color w:val="000000"/>
          <w:sz w:val="24"/>
          <w:szCs w:val="24"/>
        </w:rPr>
      </w:pPr>
      <w:r>
        <w:rPr>
          <w:rFonts w:ascii="Tahoma" w:hAnsi="Tahoma" w:cs="Tahoma"/>
          <w:sz w:val="24"/>
          <w:szCs w:val="24"/>
        </w:rPr>
        <w:t xml:space="preserve">Součástí CRM je také segmentace zákazníků. </w:t>
      </w:r>
      <w:r w:rsidRPr="00931E64">
        <w:rPr>
          <w:rFonts w:ascii="Tahoma" w:hAnsi="Tahoma" w:cs="Tahoma"/>
          <w:color w:val="000000"/>
          <w:sz w:val="24"/>
          <w:szCs w:val="24"/>
        </w:rPr>
        <w:t>Principy</w:t>
      </w:r>
      <w:r w:rsidR="004B58E4">
        <w:rPr>
          <w:rFonts w:ascii="Tahoma" w:hAnsi="Tahoma" w:cs="Tahoma"/>
          <w:color w:val="000000"/>
          <w:sz w:val="24"/>
          <w:szCs w:val="24"/>
        </w:rPr>
        <w:t xml:space="preserve"> </w:t>
      </w:r>
      <w:r>
        <w:rPr>
          <w:rFonts w:ascii="Tahoma" w:hAnsi="Tahoma" w:cs="Tahoma"/>
          <w:color w:val="000000"/>
          <w:sz w:val="24"/>
          <w:szCs w:val="24"/>
        </w:rPr>
        <w:t>s</w:t>
      </w:r>
      <w:r w:rsidRPr="00931E64">
        <w:rPr>
          <w:rFonts w:ascii="Tahoma" w:hAnsi="Tahoma" w:cs="Tahoma"/>
          <w:color w:val="000000"/>
          <w:sz w:val="24"/>
          <w:szCs w:val="24"/>
        </w:rPr>
        <w:t>egmentace zákazníků spočívá v jejich rozdělení do skupin, které vykazují podobné chování, potřeby, očekávání a</w:t>
      </w:r>
      <w:r>
        <w:rPr>
          <w:rFonts w:ascii="Tahoma" w:hAnsi="Tahoma" w:cs="Tahoma"/>
          <w:color w:val="000000"/>
          <w:sz w:val="24"/>
          <w:szCs w:val="24"/>
        </w:rPr>
        <w:t xml:space="preserve"> zájmy. </w:t>
      </w:r>
      <w:r w:rsidRPr="00931E64">
        <w:rPr>
          <w:rFonts w:ascii="Tahoma" w:hAnsi="Tahoma" w:cs="Tahoma"/>
          <w:color w:val="000000"/>
          <w:sz w:val="24"/>
          <w:szCs w:val="24"/>
        </w:rPr>
        <w:t>Cílem segmentace je s minimálními náklady obsloužit všechny zákazníky přiměřeně k vnitřní hodnotě každého zákazníka.</w:t>
      </w:r>
    </w:p>
    <w:p w:rsidR="00931E64" w:rsidRDefault="00931E64" w:rsidP="00931E64">
      <w:pPr>
        <w:autoSpaceDE w:val="0"/>
        <w:autoSpaceDN w:val="0"/>
        <w:adjustRightInd w:val="0"/>
        <w:spacing w:after="0" w:line="360" w:lineRule="auto"/>
        <w:jc w:val="both"/>
        <w:rPr>
          <w:rFonts w:ascii="Tahoma" w:hAnsi="Tahoma" w:cs="Tahoma"/>
          <w:color w:val="000000"/>
          <w:sz w:val="24"/>
          <w:szCs w:val="24"/>
        </w:rPr>
      </w:pPr>
      <w:r w:rsidRPr="00931E64">
        <w:rPr>
          <w:rFonts w:ascii="Tahoma" w:hAnsi="Tahoma" w:cs="Tahoma"/>
          <w:color w:val="000000"/>
          <w:sz w:val="24"/>
          <w:szCs w:val="24"/>
        </w:rPr>
        <w:t>Vnitřní hodnota zákazníka spočívá v potenciálu přínosu tržeb a marže průměrného klienta/smlouvy/odběrného m</w:t>
      </w:r>
      <w:r>
        <w:rPr>
          <w:rFonts w:ascii="Tahoma" w:hAnsi="Tahoma" w:cs="Tahoma"/>
          <w:color w:val="000000"/>
          <w:sz w:val="24"/>
          <w:szCs w:val="24"/>
        </w:rPr>
        <w:t xml:space="preserve">ísta/atd. v příslušném segmentu. </w:t>
      </w:r>
      <w:r w:rsidRPr="00931E64">
        <w:rPr>
          <w:rFonts w:ascii="Tahoma" w:hAnsi="Tahoma" w:cs="Tahoma"/>
          <w:color w:val="000000"/>
          <w:sz w:val="24"/>
          <w:szCs w:val="24"/>
        </w:rPr>
        <w:t>Zaměření na jednotlivé segmenty umožňuje zaměření na příslušný cílový tržní segment</w:t>
      </w:r>
      <w:r>
        <w:rPr>
          <w:rFonts w:ascii="Tahoma" w:hAnsi="Tahoma" w:cs="Tahoma"/>
          <w:color w:val="000000"/>
          <w:sz w:val="24"/>
          <w:szCs w:val="24"/>
        </w:rPr>
        <w:t xml:space="preserve">. </w:t>
      </w:r>
      <w:r w:rsidRPr="00931E64">
        <w:rPr>
          <w:rFonts w:ascii="Tahoma" w:hAnsi="Tahoma" w:cs="Tahoma"/>
          <w:color w:val="000000"/>
          <w:sz w:val="24"/>
          <w:szCs w:val="24"/>
        </w:rPr>
        <w:t>Segmentace klientů s sebou nese administrat</w:t>
      </w:r>
      <w:r>
        <w:rPr>
          <w:rFonts w:ascii="Tahoma" w:hAnsi="Tahoma" w:cs="Tahoma"/>
          <w:color w:val="000000"/>
          <w:sz w:val="24"/>
          <w:szCs w:val="24"/>
        </w:rPr>
        <w:t>ivní, marketingové a IT náklady</w:t>
      </w:r>
      <w:r w:rsidRPr="00931E64">
        <w:rPr>
          <w:rFonts w:ascii="Tahoma" w:hAnsi="Tahoma" w:cs="Tahoma"/>
          <w:color w:val="000000"/>
          <w:sz w:val="24"/>
          <w:szCs w:val="24"/>
        </w:rPr>
        <w:t>, které musí být v relaci s přírůstkem tržeb a zisku.</w:t>
      </w:r>
    </w:p>
    <w:p w:rsidR="00931E64" w:rsidRDefault="00931E64" w:rsidP="00931E64">
      <w:pPr>
        <w:spacing w:after="0" w:line="360" w:lineRule="auto"/>
        <w:jc w:val="both"/>
        <w:rPr>
          <w:rFonts w:ascii="Tahoma" w:hAnsi="Tahoma" w:cs="Tahoma"/>
          <w:color w:val="000000"/>
          <w:sz w:val="24"/>
          <w:shd w:val="clear" w:color="auto" w:fill="FFFFFF"/>
        </w:rPr>
      </w:pPr>
      <w:r w:rsidRPr="00520EFD">
        <w:rPr>
          <w:rFonts w:ascii="Tahoma" w:hAnsi="Tahoma" w:cs="Tahoma"/>
          <w:sz w:val="24"/>
          <w:szCs w:val="24"/>
        </w:rPr>
        <w:t>(</w:t>
      </w:r>
      <w:r w:rsidRPr="00520EFD">
        <w:rPr>
          <w:rFonts w:ascii="Tahoma" w:hAnsi="Tahoma" w:cs="Tahoma"/>
          <w:iCs/>
          <w:color w:val="000000"/>
          <w:sz w:val="24"/>
        </w:rPr>
        <w:t>MBI: Management Byznys Informatiky</w:t>
      </w:r>
      <w:r w:rsidRPr="00520EFD">
        <w:rPr>
          <w:rFonts w:ascii="Tahoma" w:hAnsi="Tahoma" w:cs="Tahoma"/>
          <w:color w:val="000000"/>
          <w:sz w:val="24"/>
          <w:shd w:val="clear" w:color="auto" w:fill="FFFFFF"/>
        </w:rPr>
        <w:t>)</w:t>
      </w:r>
    </w:p>
    <w:p w:rsidR="00476324" w:rsidRDefault="00476324" w:rsidP="00931E64">
      <w:pPr>
        <w:spacing w:after="0" w:line="360" w:lineRule="auto"/>
        <w:jc w:val="both"/>
        <w:rPr>
          <w:rFonts w:ascii="Tahoma" w:hAnsi="Tahoma" w:cs="Tahoma"/>
          <w:color w:val="000000"/>
          <w:sz w:val="24"/>
          <w:shd w:val="clear" w:color="auto" w:fill="FFFFFF"/>
        </w:rPr>
      </w:pPr>
    </w:p>
    <w:p w:rsidR="00476324" w:rsidRDefault="00476324" w:rsidP="00931E64">
      <w:pPr>
        <w:spacing w:after="0" w:line="360" w:lineRule="auto"/>
        <w:jc w:val="both"/>
        <w:rPr>
          <w:rFonts w:ascii="Tahoma" w:hAnsi="Tahoma" w:cs="Tahoma"/>
          <w:color w:val="000000"/>
          <w:sz w:val="24"/>
          <w:shd w:val="clear" w:color="auto" w:fill="FFFFFF"/>
        </w:rPr>
      </w:pPr>
    </w:p>
    <w:p w:rsidR="00476324" w:rsidRDefault="00476324" w:rsidP="00931E64">
      <w:pPr>
        <w:spacing w:after="0" w:line="360" w:lineRule="auto"/>
        <w:jc w:val="both"/>
        <w:rPr>
          <w:rFonts w:ascii="Tahoma" w:hAnsi="Tahoma" w:cs="Tahoma"/>
          <w:color w:val="000000"/>
          <w:sz w:val="24"/>
          <w:shd w:val="clear" w:color="auto" w:fill="FFFFFF"/>
        </w:rPr>
      </w:pPr>
    </w:p>
    <w:p w:rsidR="00476324" w:rsidRDefault="00476324" w:rsidP="00931E64">
      <w:pPr>
        <w:spacing w:after="0" w:line="360" w:lineRule="auto"/>
        <w:jc w:val="both"/>
        <w:rPr>
          <w:rFonts w:ascii="Tahoma" w:hAnsi="Tahoma" w:cs="Tahoma"/>
          <w:color w:val="000000"/>
          <w:sz w:val="24"/>
          <w:shd w:val="clear" w:color="auto" w:fill="FFFFFF"/>
        </w:rPr>
      </w:pPr>
    </w:p>
    <w:p w:rsidR="00476324" w:rsidRPr="00520EFD" w:rsidRDefault="00476324" w:rsidP="00931E64">
      <w:pPr>
        <w:spacing w:after="0" w:line="360" w:lineRule="auto"/>
        <w:jc w:val="both"/>
        <w:rPr>
          <w:rFonts w:ascii="Tahoma" w:hAnsi="Tahoma" w:cs="Tahoma"/>
          <w:sz w:val="24"/>
          <w:szCs w:val="24"/>
        </w:rPr>
      </w:pPr>
    </w:p>
    <w:p w:rsidR="00726DFA" w:rsidRDefault="00A07289" w:rsidP="002772A2">
      <w:pPr>
        <w:pStyle w:val="Nadpis1"/>
      </w:pPr>
      <w:bookmarkStart w:id="6" w:name="_Toc35102591"/>
      <w:r>
        <w:lastRenderedPageBreak/>
        <w:t>3</w:t>
      </w:r>
      <w:r w:rsidR="002772A2">
        <w:t>. Charakteristika autoservisu Turbo, s.r.o.</w:t>
      </w:r>
      <w:bookmarkEnd w:id="6"/>
    </w:p>
    <w:p w:rsidR="002772A2" w:rsidRPr="0069578A" w:rsidRDefault="002772A2" w:rsidP="002772A2">
      <w:pPr>
        <w:rPr>
          <w:rFonts w:ascii="Tahoma" w:hAnsi="Tahoma" w:cs="Tahoma"/>
          <w:sz w:val="24"/>
        </w:rPr>
      </w:pPr>
      <w:r w:rsidRPr="0069578A">
        <w:rPr>
          <w:rFonts w:ascii="Tahoma" w:hAnsi="Tahoma" w:cs="Tahoma"/>
          <w:sz w:val="24"/>
        </w:rPr>
        <w:t>So</w:t>
      </w:r>
      <w:r w:rsidR="0069578A">
        <w:rPr>
          <w:rFonts w:ascii="Tahoma" w:hAnsi="Tahoma" w:cs="Tahoma"/>
          <w:sz w:val="24"/>
        </w:rPr>
        <w:t>uhrnné informace o autoservisu Turbo, s.r.o</w:t>
      </w:r>
      <w:r w:rsidRPr="0069578A">
        <w:rPr>
          <w:rFonts w:ascii="Tahoma" w:hAnsi="Tahoma" w:cs="Tahoma"/>
          <w:sz w:val="24"/>
        </w:rPr>
        <w:t>.</w:t>
      </w:r>
    </w:p>
    <w:p w:rsidR="002772A2" w:rsidRPr="0069578A" w:rsidRDefault="002772A2" w:rsidP="002772A2">
      <w:pPr>
        <w:rPr>
          <w:rFonts w:ascii="Tahoma" w:hAnsi="Tahoma" w:cs="Tahoma"/>
          <w:sz w:val="24"/>
        </w:rPr>
      </w:pPr>
      <w:r w:rsidRPr="0069578A">
        <w:rPr>
          <w:rFonts w:ascii="Tahoma" w:hAnsi="Tahoma" w:cs="Tahoma"/>
          <w:sz w:val="24"/>
        </w:rPr>
        <w:t>Obchodní firma:</w:t>
      </w:r>
      <w:r w:rsidRPr="0069578A">
        <w:rPr>
          <w:rFonts w:ascii="Tahoma" w:hAnsi="Tahoma" w:cs="Tahoma"/>
          <w:sz w:val="24"/>
        </w:rPr>
        <w:tab/>
      </w:r>
      <w:r w:rsidRPr="0069578A">
        <w:rPr>
          <w:rFonts w:ascii="Tahoma" w:hAnsi="Tahoma" w:cs="Tahoma"/>
          <w:sz w:val="24"/>
        </w:rPr>
        <w:tab/>
      </w:r>
      <w:r w:rsidR="0069578A">
        <w:rPr>
          <w:rFonts w:ascii="Tahoma" w:hAnsi="Tahoma" w:cs="Tahoma"/>
          <w:sz w:val="24"/>
        </w:rPr>
        <w:t>Turbo, s.r.o</w:t>
      </w:r>
      <w:r w:rsidR="0069578A" w:rsidRPr="0069578A">
        <w:rPr>
          <w:rFonts w:ascii="Tahoma" w:hAnsi="Tahoma" w:cs="Tahoma"/>
          <w:sz w:val="24"/>
        </w:rPr>
        <w:t>.</w:t>
      </w:r>
    </w:p>
    <w:p w:rsidR="002772A2" w:rsidRPr="0069578A" w:rsidRDefault="002772A2" w:rsidP="002772A2">
      <w:pPr>
        <w:rPr>
          <w:rFonts w:ascii="Tahoma" w:hAnsi="Tahoma" w:cs="Tahoma"/>
          <w:sz w:val="24"/>
        </w:rPr>
      </w:pPr>
      <w:r w:rsidRPr="0069578A">
        <w:rPr>
          <w:rFonts w:ascii="Tahoma" w:hAnsi="Tahoma" w:cs="Tahoma"/>
          <w:sz w:val="24"/>
        </w:rPr>
        <w:t>Právní forma:</w:t>
      </w:r>
      <w:r w:rsidRPr="0069578A">
        <w:rPr>
          <w:rFonts w:ascii="Tahoma" w:hAnsi="Tahoma" w:cs="Tahoma"/>
          <w:sz w:val="24"/>
        </w:rPr>
        <w:tab/>
      </w:r>
      <w:r w:rsidRPr="0069578A">
        <w:rPr>
          <w:rFonts w:ascii="Tahoma" w:hAnsi="Tahoma" w:cs="Tahoma"/>
          <w:sz w:val="24"/>
        </w:rPr>
        <w:tab/>
        <w:t>Společnost s ručením omezeným</w:t>
      </w:r>
    </w:p>
    <w:p w:rsidR="002772A2" w:rsidRPr="0069578A" w:rsidRDefault="002772A2" w:rsidP="002772A2">
      <w:pPr>
        <w:rPr>
          <w:rFonts w:ascii="Tahoma" w:hAnsi="Tahoma" w:cs="Tahoma"/>
          <w:sz w:val="24"/>
        </w:rPr>
      </w:pPr>
      <w:r w:rsidRPr="0069578A">
        <w:rPr>
          <w:rFonts w:ascii="Tahoma" w:hAnsi="Tahoma" w:cs="Tahoma"/>
          <w:sz w:val="24"/>
        </w:rPr>
        <w:t>Počet zaměstnanců:</w:t>
      </w:r>
      <w:r w:rsidRPr="0069578A">
        <w:rPr>
          <w:rFonts w:ascii="Tahoma" w:hAnsi="Tahoma" w:cs="Tahoma"/>
          <w:sz w:val="24"/>
        </w:rPr>
        <w:tab/>
      </w:r>
      <w:r w:rsidR="0081755B">
        <w:rPr>
          <w:rFonts w:ascii="Tahoma" w:hAnsi="Tahoma" w:cs="Tahoma"/>
          <w:sz w:val="24"/>
        </w:rPr>
        <w:t>8</w:t>
      </w:r>
    </w:p>
    <w:p w:rsidR="002772A2" w:rsidRPr="0069578A" w:rsidRDefault="002772A2" w:rsidP="002772A2">
      <w:pPr>
        <w:rPr>
          <w:rFonts w:ascii="Tahoma" w:hAnsi="Tahoma" w:cs="Tahoma"/>
          <w:sz w:val="24"/>
        </w:rPr>
      </w:pPr>
      <w:r w:rsidRPr="0069578A">
        <w:rPr>
          <w:rFonts w:ascii="Tahoma" w:hAnsi="Tahoma" w:cs="Tahoma"/>
          <w:sz w:val="24"/>
        </w:rPr>
        <w:t>Rok založení:</w:t>
      </w:r>
      <w:r w:rsidRPr="0069578A">
        <w:rPr>
          <w:rFonts w:ascii="Tahoma" w:hAnsi="Tahoma" w:cs="Tahoma"/>
          <w:sz w:val="24"/>
        </w:rPr>
        <w:tab/>
      </w:r>
      <w:r w:rsidRPr="0069578A">
        <w:rPr>
          <w:rFonts w:ascii="Tahoma" w:hAnsi="Tahoma" w:cs="Tahoma"/>
          <w:sz w:val="24"/>
        </w:rPr>
        <w:tab/>
      </w:r>
      <w:r w:rsidRPr="0069578A">
        <w:rPr>
          <w:rFonts w:ascii="Tahoma" w:hAnsi="Tahoma" w:cs="Tahoma"/>
          <w:sz w:val="24"/>
        </w:rPr>
        <w:tab/>
        <w:t>2019</w:t>
      </w:r>
    </w:p>
    <w:p w:rsidR="002772A2" w:rsidRDefault="002772A2" w:rsidP="002772A2">
      <w:pPr>
        <w:pStyle w:val="Nadpis1"/>
      </w:pPr>
      <w:bookmarkStart w:id="7" w:name="_Toc35102592"/>
      <w:r>
        <w:t>4. Praktická část</w:t>
      </w:r>
      <w:bookmarkEnd w:id="7"/>
    </w:p>
    <w:p w:rsidR="002772A2" w:rsidRDefault="002772A2" w:rsidP="0081755B">
      <w:pPr>
        <w:spacing w:after="0" w:line="360" w:lineRule="auto"/>
        <w:jc w:val="both"/>
        <w:rPr>
          <w:rFonts w:ascii="Tahoma" w:hAnsi="Tahoma" w:cs="Tahoma"/>
          <w:sz w:val="24"/>
        </w:rPr>
      </w:pPr>
      <w:r w:rsidRPr="0069578A">
        <w:rPr>
          <w:rFonts w:ascii="Tahoma" w:hAnsi="Tahoma" w:cs="Tahoma"/>
          <w:sz w:val="24"/>
        </w:rPr>
        <w:t xml:space="preserve">V praktické části bude </w:t>
      </w:r>
      <w:r w:rsidR="0069578A">
        <w:rPr>
          <w:rFonts w:ascii="Tahoma" w:hAnsi="Tahoma" w:cs="Tahoma"/>
          <w:sz w:val="24"/>
        </w:rPr>
        <w:t>navržen obsah informačního systému pro autoservis Turbo, s.r.o. a budou popsány jednotlivé moduly.</w:t>
      </w:r>
    </w:p>
    <w:p w:rsidR="0069578A" w:rsidRDefault="0069578A" w:rsidP="0069578A">
      <w:pPr>
        <w:pStyle w:val="Nadpis2"/>
      </w:pPr>
      <w:bookmarkStart w:id="8" w:name="_Toc35102593"/>
      <w:r>
        <w:t>4.1</w:t>
      </w:r>
      <w:r>
        <w:tab/>
        <w:t>Plánovač</w:t>
      </w:r>
      <w:bookmarkEnd w:id="8"/>
    </w:p>
    <w:p w:rsidR="0069578A" w:rsidRDefault="0069578A" w:rsidP="0081755B">
      <w:pPr>
        <w:spacing w:after="0" w:line="360" w:lineRule="auto"/>
        <w:jc w:val="both"/>
        <w:rPr>
          <w:rFonts w:ascii="Tahoma" w:hAnsi="Tahoma" w:cs="Tahoma"/>
          <w:sz w:val="24"/>
        </w:rPr>
      </w:pPr>
      <w:r w:rsidRPr="0081755B">
        <w:rPr>
          <w:rFonts w:ascii="Tahoma" w:hAnsi="Tahoma" w:cs="Tahoma"/>
          <w:sz w:val="24"/>
        </w:rPr>
        <w:t xml:space="preserve">První základní modul </w:t>
      </w:r>
      <w:r w:rsidR="00B33B35">
        <w:rPr>
          <w:rFonts w:ascii="Tahoma" w:hAnsi="Tahoma" w:cs="Tahoma"/>
          <w:sz w:val="24"/>
        </w:rPr>
        <w:t xml:space="preserve">informačního systému </w:t>
      </w:r>
      <w:r w:rsidRPr="0081755B">
        <w:rPr>
          <w:rFonts w:ascii="Tahoma" w:hAnsi="Tahoma" w:cs="Tahoma"/>
          <w:sz w:val="24"/>
        </w:rPr>
        <w:t xml:space="preserve">pro koordinaci práce v autoservisu je Plánovač. Do tohoto modulu jsou zaznamenávány veškeré plánované práce, </w:t>
      </w:r>
      <w:r w:rsidR="0081755B" w:rsidRPr="0081755B">
        <w:rPr>
          <w:rFonts w:ascii="Tahoma" w:hAnsi="Tahoma" w:cs="Tahoma"/>
          <w:sz w:val="24"/>
        </w:rPr>
        <w:t>objednávky zákazníků na servis a přítomnost zaměstnanců na pracovišti. Díky tomuto modulu je možné veškerou plánovanou činnost v autoservisu koordinovat tak, aby na všechny činnosti byl vymezen dostatečný čas a nedocházelo k neplánovanému křížení práce.</w:t>
      </w:r>
    </w:p>
    <w:p w:rsidR="0081755B" w:rsidRPr="0081755B" w:rsidRDefault="00C34AE5" w:rsidP="0081755B">
      <w:pPr>
        <w:pStyle w:val="Nadpis2"/>
      </w:pPr>
      <w:bookmarkStart w:id="9" w:name="_Toc35102594"/>
      <w:r>
        <w:t>4.2</w:t>
      </w:r>
      <w:r>
        <w:tab/>
        <w:t>Databáze zákazníků</w:t>
      </w:r>
      <w:bookmarkEnd w:id="9"/>
    </w:p>
    <w:p w:rsidR="00D0728F" w:rsidRDefault="0081755B" w:rsidP="00114FE0">
      <w:pPr>
        <w:spacing w:after="0" w:line="360" w:lineRule="auto"/>
        <w:jc w:val="both"/>
        <w:rPr>
          <w:rFonts w:ascii="Tahoma" w:hAnsi="Tahoma" w:cs="Tahoma"/>
          <w:sz w:val="24"/>
        </w:rPr>
      </w:pPr>
      <w:r>
        <w:rPr>
          <w:rFonts w:ascii="Tahoma" w:hAnsi="Tahoma" w:cs="Tahoma"/>
          <w:sz w:val="24"/>
        </w:rPr>
        <w:t xml:space="preserve">Databáze klientů </w:t>
      </w:r>
      <w:r w:rsidR="00C34AE5">
        <w:rPr>
          <w:rFonts w:ascii="Tahoma" w:hAnsi="Tahoma" w:cs="Tahoma"/>
          <w:sz w:val="24"/>
        </w:rPr>
        <w:t>bude obsahovat</w:t>
      </w:r>
      <w:r>
        <w:rPr>
          <w:rFonts w:ascii="Tahoma" w:hAnsi="Tahoma" w:cs="Tahoma"/>
          <w:sz w:val="24"/>
        </w:rPr>
        <w:t xml:space="preserve"> identifikační údaje o zákaznících autoservisu. Údaje </w:t>
      </w:r>
      <w:r w:rsidR="00C34AE5">
        <w:rPr>
          <w:rFonts w:ascii="Tahoma" w:hAnsi="Tahoma" w:cs="Tahoma"/>
          <w:sz w:val="24"/>
        </w:rPr>
        <w:t xml:space="preserve">o fyzických osobách </w:t>
      </w:r>
      <w:r>
        <w:rPr>
          <w:rFonts w:ascii="Tahoma" w:hAnsi="Tahoma" w:cs="Tahoma"/>
          <w:sz w:val="24"/>
        </w:rPr>
        <w:t>nezbytné pro potřeby autoservisu jsou:</w:t>
      </w:r>
    </w:p>
    <w:p w:rsidR="0081755B" w:rsidRDefault="0081755B" w:rsidP="00C34AE5">
      <w:pPr>
        <w:pStyle w:val="Odstavecseseznamem"/>
        <w:numPr>
          <w:ilvl w:val="0"/>
          <w:numId w:val="4"/>
        </w:numPr>
        <w:spacing w:after="0" w:line="360" w:lineRule="auto"/>
        <w:rPr>
          <w:rFonts w:ascii="Tahoma" w:hAnsi="Tahoma" w:cs="Tahoma"/>
          <w:sz w:val="24"/>
        </w:rPr>
      </w:pPr>
      <w:r>
        <w:rPr>
          <w:rFonts w:ascii="Tahoma" w:hAnsi="Tahoma" w:cs="Tahoma"/>
          <w:sz w:val="24"/>
        </w:rPr>
        <w:t>Jméno a Příjmení</w:t>
      </w:r>
    </w:p>
    <w:p w:rsidR="0081755B" w:rsidRDefault="00C34AE5" w:rsidP="00C34AE5">
      <w:pPr>
        <w:pStyle w:val="Odstavecseseznamem"/>
        <w:numPr>
          <w:ilvl w:val="0"/>
          <w:numId w:val="4"/>
        </w:numPr>
        <w:spacing w:after="0" w:line="360" w:lineRule="auto"/>
        <w:rPr>
          <w:rFonts w:ascii="Tahoma" w:hAnsi="Tahoma" w:cs="Tahoma"/>
          <w:sz w:val="24"/>
        </w:rPr>
      </w:pPr>
      <w:r>
        <w:rPr>
          <w:rFonts w:ascii="Tahoma" w:hAnsi="Tahoma" w:cs="Tahoma"/>
          <w:sz w:val="24"/>
        </w:rPr>
        <w:t>Adresa trvalého pobytu</w:t>
      </w:r>
    </w:p>
    <w:p w:rsidR="00C34AE5" w:rsidRDefault="00C34AE5" w:rsidP="00C34AE5">
      <w:pPr>
        <w:pStyle w:val="Odstavecseseznamem"/>
        <w:numPr>
          <w:ilvl w:val="0"/>
          <w:numId w:val="4"/>
        </w:numPr>
        <w:spacing w:after="0" w:line="360" w:lineRule="auto"/>
        <w:rPr>
          <w:rFonts w:ascii="Tahoma" w:hAnsi="Tahoma" w:cs="Tahoma"/>
          <w:sz w:val="24"/>
        </w:rPr>
      </w:pPr>
      <w:r>
        <w:rPr>
          <w:rFonts w:ascii="Tahoma" w:hAnsi="Tahoma" w:cs="Tahoma"/>
          <w:sz w:val="24"/>
        </w:rPr>
        <w:t>Telefonní kontakt</w:t>
      </w:r>
    </w:p>
    <w:p w:rsidR="00C34AE5" w:rsidRDefault="00C34AE5" w:rsidP="00C34AE5">
      <w:pPr>
        <w:pStyle w:val="Odstavecseseznamem"/>
        <w:numPr>
          <w:ilvl w:val="0"/>
          <w:numId w:val="4"/>
        </w:numPr>
        <w:spacing w:after="0" w:line="360" w:lineRule="auto"/>
        <w:rPr>
          <w:rFonts w:ascii="Tahoma" w:hAnsi="Tahoma" w:cs="Tahoma"/>
          <w:sz w:val="24"/>
        </w:rPr>
      </w:pPr>
      <w:r>
        <w:rPr>
          <w:rFonts w:ascii="Tahoma" w:hAnsi="Tahoma" w:cs="Tahoma"/>
          <w:sz w:val="24"/>
        </w:rPr>
        <w:t>E-mailový kontakt</w:t>
      </w:r>
    </w:p>
    <w:p w:rsidR="00B403DE" w:rsidRDefault="00B403DE" w:rsidP="00C34AE5">
      <w:pPr>
        <w:pStyle w:val="Odstavecseseznamem"/>
        <w:numPr>
          <w:ilvl w:val="0"/>
          <w:numId w:val="4"/>
        </w:numPr>
        <w:spacing w:after="0" w:line="360" w:lineRule="auto"/>
        <w:rPr>
          <w:rFonts w:ascii="Tahoma" w:hAnsi="Tahoma" w:cs="Tahoma"/>
          <w:sz w:val="24"/>
        </w:rPr>
      </w:pPr>
      <w:r>
        <w:rPr>
          <w:rFonts w:ascii="Tahoma" w:hAnsi="Tahoma" w:cs="Tahoma"/>
          <w:sz w:val="24"/>
        </w:rPr>
        <w:t>Bankovní spojení</w:t>
      </w:r>
    </w:p>
    <w:p w:rsidR="00C34AE5" w:rsidRDefault="00C34AE5" w:rsidP="00C34AE5">
      <w:pPr>
        <w:pStyle w:val="Odstavecseseznamem"/>
        <w:spacing w:after="0" w:line="360" w:lineRule="auto"/>
        <w:rPr>
          <w:rFonts w:ascii="Tahoma" w:hAnsi="Tahoma" w:cs="Tahoma"/>
          <w:sz w:val="24"/>
        </w:rPr>
      </w:pPr>
    </w:p>
    <w:p w:rsidR="00C34AE5" w:rsidRPr="00C34AE5" w:rsidRDefault="00C34AE5" w:rsidP="00C34AE5">
      <w:pPr>
        <w:spacing w:after="0" w:line="360" w:lineRule="auto"/>
        <w:jc w:val="both"/>
        <w:rPr>
          <w:rFonts w:ascii="Tahoma" w:hAnsi="Tahoma" w:cs="Tahoma"/>
          <w:sz w:val="24"/>
        </w:rPr>
      </w:pPr>
      <w:r>
        <w:rPr>
          <w:rFonts w:ascii="Tahoma" w:hAnsi="Tahoma" w:cs="Tahoma"/>
          <w:sz w:val="24"/>
        </w:rPr>
        <w:t xml:space="preserve">V případě </w:t>
      </w:r>
      <w:r w:rsidR="00F95E83">
        <w:rPr>
          <w:rFonts w:ascii="Tahoma" w:hAnsi="Tahoma" w:cs="Tahoma"/>
          <w:sz w:val="24"/>
        </w:rPr>
        <w:t>Právnické osoby bude místo jména a p</w:t>
      </w:r>
      <w:r>
        <w:rPr>
          <w:rFonts w:ascii="Tahoma" w:hAnsi="Tahoma" w:cs="Tahoma"/>
          <w:sz w:val="24"/>
        </w:rPr>
        <w:t xml:space="preserve">říjmení uveden název firmy. Mezi údaje přibude položka Jména a Příjmení kontaktní osoby, která je pověřena konzultovat a schvalovat plánované servisní práce na vozidle.  </w:t>
      </w:r>
    </w:p>
    <w:p w:rsidR="00C34AE5" w:rsidRDefault="002140FE" w:rsidP="00C34AE5">
      <w:pPr>
        <w:pStyle w:val="Nadpis2"/>
      </w:pPr>
      <w:bookmarkStart w:id="10" w:name="_Toc35102595"/>
      <w:r>
        <w:lastRenderedPageBreak/>
        <w:t>4.3</w:t>
      </w:r>
      <w:r>
        <w:tab/>
      </w:r>
      <w:r w:rsidR="00C34AE5">
        <w:t>Databáze automobilů</w:t>
      </w:r>
      <w:bookmarkEnd w:id="10"/>
    </w:p>
    <w:p w:rsidR="0081755B" w:rsidRDefault="00C34AE5" w:rsidP="00F95E83">
      <w:pPr>
        <w:spacing w:after="0" w:line="360" w:lineRule="auto"/>
        <w:jc w:val="both"/>
        <w:rPr>
          <w:rFonts w:ascii="Tahoma" w:hAnsi="Tahoma" w:cs="Tahoma"/>
          <w:sz w:val="24"/>
        </w:rPr>
      </w:pPr>
      <w:r>
        <w:rPr>
          <w:rFonts w:ascii="Tahoma" w:hAnsi="Tahoma" w:cs="Tahoma"/>
          <w:sz w:val="24"/>
        </w:rPr>
        <w:t>Databáze automobilů bude obsahovat údaje o automobilech zákazníků autoservisu. Každý automobil bude spárovaný s konkrétním zákazníkem.</w:t>
      </w:r>
      <w:r w:rsidR="00C47E8C">
        <w:rPr>
          <w:rFonts w:ascii="Tahoma" w:hAnsi="Tahoma" w:cs="Tahoma"/>
          <w:sz w:val="24"/>
        </w:rPr>
        <w:t xml:space="preserve"> Shromážděná data o automobilech jsou následující:</w:t>
      </w:r>
    </w:p>
    <w:p w:rsid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Státní poznávací značka (SPZ)</w:t>
      </w:r>
    </w:p>
    <w:p w:rsidR="00C47E8C" w:rsidRDefault="00C47E8C" w:rsidP="00F95E83">
      <w:pPr>
        <w:pStyle w:val="Odstavecseseznamem"/>
        <w:numPr>
          <w:ilvl w:val="0"/>
          <w:numId w:val="5"/>
        </w:numPr>
        <w:spacing w:after="0" w:line="360" w:lineRule="auto"/>
        <w:rPr>
          <w:rFonts w:ascii="Tahoma" w:hAnsi="Tahoma" w:cs="Tahoma"/>
          <w:sz w:val="24"/>
        </w:rPr>
      </w:pPr>
      <w:r w:rsidRPr="00C47E8C">
        <w:rPr>
          <w:rFonts w:ascii="Tahoma" w:hAnsi="Tahoma" w:cs="Tahoma"/>
          <w:sz w:val="24"/>
        </w:rPr>
        <w:t>Identifikační číslo vozidla</w:t>
      </w:r>
      <w:r>
        <w:rPr>
          <w:rFonts w:ascii="Tahoma" w:hAnsi="Tahoma" w:cs="Tahoma"/>
          <w:sz w:val="24"/>
        </w:rPr>
        <w:t xml:space="preserve"> (VIN kód -</w:t>
      </w:r>
      <w:r w:rsidRPr="00C47E8C">
        <w:rPr>
          <w:rFonts w:ascii="Tahoma" w:hAnsi="Tahoma" w:cs="Tahoma"/>
          <w:sz w:val="24"/>
        </w:rPr>
        <w:t xml:space="preserve"> </w:t>
      </w:r>
      <w:proofErr w:type="spellStart"/>
      <w:r w:rsidRPr="00C47E8C">
        <w:rPr>
          <w:rFonts w:ascii="Tahoma" w:hAnsi="Tahoma" w:cs="Tahoma"/>
          <w:sz w:val="24"/>
        </w:rPr>
        <w:t>Vehicle</w:t>
      </w:r>
      <w:proofErr w:type="spellEnd"/>
      <w:r w:rsidRPr="00C47E8C">
        <w:rPr>
          <w:rFonts w:ascii="Tahoma" w:hAnsi="Tahoma" w:cs="Tahoma"/>
          <w:sz w:val="24"/>
        </w:rPr>
        <w:t xml:space="preserve"> </w:t>
      </w:r>
      <w:proofErr w:type="spellStart"/>
      <w:r w:rsidRPr="00C47E8C">
        <w:rPr>
          <w:rFonts w:ascii="Tahoma" w:hAnsi="Tahoma" w:cs="Tahoma"/>
          <w:sz w:val="24"/>
        </w:rPr>
        <w:t>identification</w:t>
      </w:r>
      <w:proofErr w:type="spellEnd"/>
      <w:r w:rsidRPr="00C47E8C">
        <w:rPr>
          <w:rFonts w:ascii="Tahoma" w:hAnsi="Tahoma" w:cs="Tahoma"/>
          <w:sz w:val="24"/>
        </w:rPr>
        <w:t xml:space="preserve"> </w:t>
      </w:r>
      <w:proofErr w:type="spellStart"/>
      <w:r w:rsidRPr="00C47E8C">
        <w:rPr>
          <w:rFonts w:ascii="Tahoma" w:hAnsi="Tahoma" w:cs="Tahoma"/>
          <w:sz w:val="24"/>
        </w:rPr>
        <w:t>number</w:t>
      </w:r>
      <w:proofErr w:type="spellEnd"/>
      <w:r>
        <w:rPr>
          <w:rFonts w:ascii="Tahoma" w:hAnsi="Tahoma" w:cs="Tahoma"/>
          <w:sz w:val="24"/>
        </w:rPr>
        <w:t>)</w:t>
      </w:r>
    </w:p>
    <w:p w:rsidR="00C47E8C" w:rsidRP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Značku auta (Audi, Volkswagen, BMW…)</w:t>
      </w:r>
    </w:p>
    <w:p w:rsidR="00C47E8C" w:rsidRP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Typ/Označení (A3, Passat, X5…)</w:t>
      </w:r>
    </w:p>
    <w:p w:rsid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 xml:space="preserve">Typ motoru (1.4 </w:t>
      </w:r>
      <w:proofErr w:type="spellStart"/>
      <w:r>
        <w:rPr>
          <w:rFonts w:ascii="Tahoma" w:hAnsi="Tahoma" w:cs="Tahoma"/>
          <w:sz w:val="24"/>
        </w:rPr>
        <w:t>TSi</w:t>
      </w:r>
      <w:proofErr w:type="spellEnd"/>
      <w:r>
        <w:rPr>
          <w:rFonts w:ascii="Tahoma" w:hAnsi="Tahoma" w:cs="Tahoma"/>
          <w:sz w:val="24"/>
        </w:rPr>
        <w:t xml:space="preserve">, 2.0 </w:t>
      </w:r>
      <w:proofErr w:type="spellStart"/>
      <w:r>
        <w:rPr>
          <w:rFonts w:ascii="Tahoma" w:hAnsi="Tahoma" w:cs="Tahoma"/>
          <w:sz w:val="24"/>
        </w:rPr>
        <w:t>TDi</w:t>
      </w:r>
      <w:proofErr w:type="spellEnd"/>
      <w:r w:rsidR="00AA294E">
        <w:rPr>
          <w:rFonts w:ascii="Tahoma" w:hAnsi="Tahoma" w:cs="Tahoma"/>
          <w:sz w:val="24"/>
        </w:rPr>
        <w:t>…)</w:t>
      </w:r>
    </w:p>
    <w:p w:rsid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Palivo</w:t>
      </w:r>
      <w:r w:rsidR="00AA294E">
        <w:rPr>
          <w:rFonts w:ascii="Tahoma" w:hAnsi="Tahoma" w:cs="Tahoma"/>
          <w:sz w:val="24"/>
        </w:rPr>
        <w:t xml:space="preserve"> (Benzín, Nafta, LPG…)</w:t>
      </w:r>
    </w:p>
    <w:p w:rsidR="00C47E8C" w:rsidRDefault="00C47E8C" w:rsidP="00F95E83">
      <w:pPr>
        <w:pStyle w:val="Odstavecseseznamem"/>
        <w:numPr>
          <w:ilvl w:val="0"/>
          <w:numId w:val="5"/>
        </w:numPr>
        <w:spacing w:after="0" w:line="360" w:lineRule="auto"/>
        <w:rPr>
          <w:rFonts w:ascii="Tahoma" w:hAnsi="Tahoma" w:cs="Tahoma"/>
          <w:sz w:val="24"/>
        </w:rPr>
      </w:pPr>
      <w:r>
        <w:rPr>
          <w:rFonts w:ascii="Tahoma" w:hAnsi="Tahoma" w:cs="Tahoma"/>
          <w:sz w:val="24"/>
        </w:rPr>
        <w:t>Pohon (2WD/4WD)</w:t>
      </w:r>
    </w:p>
    <w:p w:rsidR="002140FE" w:rsidRDefault="002140FE" w:rsidP="002140FE">
      <w:pPr>
        <w:pStyle w:val="Nadpis2"/>
      </w:pPr>
      <w:bookmarkStart w:id="11" w:name="_Toc35102596"/>
      <w:r>
        <w:t>4.4</w:t>
      </w:r>
      <w:r>
        <w:tab/>
        <w:t>Databáze zaměstnanců</w:t>
      </w:r>
      <w:bookmarkEnd w:id="11"/>
    </w:p>
    <w:p w:rsidR="002140FE" w:rsidRDefault="002140FE" w:rsidP="00114FE0">
      <w:pPr>
        <w:spacing w:after="0" w:line="360" w:lineRule="auto"/>
        <w:jc w:val="both"/>
        <w:rPr>
          <w:rFonts w:ascii="Tahoma" w:hAnsi="Tahoma" w:cs="Tahoma"/>
          <w:sz w:val="24"/>
        </w:rPr>
      </w:pPr>
      <w:r>
        <w:rPr>
          <w:rFonts w:ascii="Tahoma" w:hAnsi="Tahoma" w:cs="Tahoma"/>
          <w:sz w:val="24"/>
        </w:rPr>
        <w:t>Údaje o zaměstnancích jsou v informačním systému nezbytné, pro přiřazení konkrétního zaměstnance (servisního konzultanta, mechanika, klempíře…) ke konkrétní servisní zakázce.</w:t>
      </w:r>
    </w:p>
    <w:p w:rsidR="002140FE" w:rsidRDefault="002140FE" w:rsidP="00CD7040">
      <w:pPr>
        <w:pStyle w:val="Nadpis2"/>
      </w:pPr>
      <w:bookmarkStart w:id="12" w:name="_Toc35102597"/>
      <w:r>
        <w:t>4.5</w:t>
      </w:r>
      <w:r>
        <w:tab/>
        <w:t>Databáze servisních prací</w:t>
      </w:r>
      <w:bookmarkEnd w:id="12"/>
    </w:p>
    <w:p w:rsidR="00CD7040" w:rsidRDefault="002140FE" w:rsidP="00114FE0">
      <w:pPr>
        <w:spacing w:after="0" w:line="360" w:lineRule="auto"/>
        <w:jc w:val="both"/>
        <w:rPr>
          <w:rFonts w:ascii="Tahoma" w:hAnsi="Tahoma" w:cs="Tahoma"/>
          <w:sz w:val="24"/>
        </w:rPr>
      </w:pPr>
      <w:r>
        <w:rPr>
          <w:rFonts w:ascii="Tahoma" w:hAnsi="Tahoma" w:cs="Tahoma"/>
          <w:sz w:val="24"/>
        </w:rPr>
        <w:t xml:space="preserve">Databáze servisních prací obsahuje seznam veškerých prací, které mohou být na vozidle provedené. Každá práce </w:t>
      </w:r>
      <w:r w:rsidR="00CD7040">
        <w:rPr>
          <w:rFonts w:ascii="Tahoma" w:hAnsi="Tahoma" w:cs="Tahoma"/>
          <w:sz w:val="24"/>
        </w:rPr>
        <w:t>předem obsahuje časovou normu, za kterou je úkon proveden. Časová norma je poté při součtu všech prací vypočtena z předem stanovené normohodiny na dané auto. Autoservis pracuje celkem s pěti skupinami normohodin:</w:t>
      </w:r>
    </w:p>
    <w:p w:rsidR="00CD7040" w:rsidRDefault="00CD7040" w:rsidP="00CD7040">
      <w:pPr>
        <w:pStyle w:val="Odstavecseseznamem"/>
        <w:numPr>
          <w:ilvl w:val="0"/>
          <w:numId w:val="7"/>
        </w:numPr>
        <w:spacing w:after="0" w:line="360" w:lineRule="auto"/>
        <w:rPr>
          <w:rFonts w:ascii="Tahoma" w:hAnsi="Tahoma" w:cs="Tahoma"/>
          <w:sz w:val="24"/>
        </w:rPr>
      </w:pPr>
      <w:r>
        <w:rPr>
          <w:rFonts w:ascii="Tahoma" w:hAnsi="Tahoma" w:cs="Tahoma"/>
          <w:sz w:val="24"/>
        </w:rPr>
        <w:t xml:space="preserve">Malé auto, sedan, </w:t>
      </w:r>
      <w:r w:rsidRPr="00CD7040">
        <w:rPr>
          <w:rFonts w:ascii="Tahoma" w:hAnsi="Tahoma" w:cs="Tahoma"/>
          <w:sz w:val="24"/>
        </w:rPr>
        <w:t>Hatchback</w:t>
      </w:r>
    </w:p>
    <w:p w:rsidR="00CD7040" w:rsidRDefault="00CD7040" w:rsidP="00CD7040">
      <w:pPr>
        <w:pStyle w:val="Odstavecseseznamem"/>
        <w:numPr>
          <w:ilvl w:val="0"/>
          <w:numId w:val="7"/>
        </w:numPr>
        <w:spacing w:after="0" w:line="360" w:lineRule="auto"/>
        <w:rPr>
          <w:rFonts w:ascii="Tahoma" w:hAnsi="Tahoma" w:cs="Tahoma"/>
          <w:sz w:val="24"/>
        </w:rPr>
      </w:pPr>
      <w:r>
        <w:rPr>
          <w:rFonts w:ascii="Tahoma" w:hAnsi="Tahoma" w:cs="Tahoma"/>
          <w:sz w:val="24"/>
        </w:rPr>
        <w:t>Kombi</w:t>
      </w:r>
    </w:p>
    <w:p w:rsidR="00CD7040" w:rsidRDefault="00CD7040" w:rsidP="00CD7040">
      <w:pPr>
        <w:pStyle w:val="Odstavecseseznamem"/>
        <w:numPr>
          <w:ilvl w:val="0"/>
          <w:numId w:val="7"/>
        </w:numPr>
        <w:spacing w:after="0" w:line="360" w:lineRule="auto"/>
        <w:rPr>
          <w:rFonts w:ascii="Tahoma" w:hAnsi="Tahoma" w:cs="Tahoma"/>
          <w:sz w:val="24"/>
        </w:rPr>
      </w:pPr>
      <w:r>
        <w:rPr>
          <w:rFonts w:ascii="Tahoma" w:hAnsi="Tahoma" w:cs="Tahoma"/>
          <w:sz w:val="24"/>
        </w:rPr>
        <w:t>SUV (</w:t>
      </w:r>
      <w:r w:rsidRPr="00CD7040">
        <w:rPr>
          <w:rFonts w:ascii="Tahoma" w:hAnsi="Tahoma" w:cs="Tahoma"/>
          <w:sz w:val="24"/>
        </w:rPr>
        <w:t xml:space="preserve">sport utility </w:t>
      </w:r>
      <w:proofErr w:type="spellStart"/>
      <w:r w:rsidRPr="00CD7040">
        <w:rPr>
          <w:rFonts w:ascii="Tahoma" w:hAnsi="Tahoma" w:cs="Tahoma"/>
          <w:sz w:val="24"/>
        </w:rPr>
        <w:t>vehicle</w:t>
      </w:r>
      <w:proofErr w:type="spellEnd"/>
      <w:r>
        <w:rPr>
          <w:rFonts w:ascii="Tahoma" w:hAnsi="Tahoma" w:cs="Tahoma"/>
          <w:sz w:val="24"/>
        </w:rPr>
        <w:t>), MPV (</w:t>
      </w:r>
      <w:proofErr w:type="spellStart"/>
      <w:r w:rsidRPr="00CD7040">
        <w:rPr>
          <w:rFonts w:ascii="Tahoma" w:hAnsi="Tahoma" w:cs="Tahoma"/>
          <w:sz w:val="24"/>
        </w:rPr>
        <w:t>multi</w:t>
      </w:r>
      <w:proofErr w:type="spellEnd"/>
      <w:r w:rsidRPr="00CD7040">
        <w:rPr>
          <w:rFonts w:ascii="Tahoma" w:hAnsi="Tahoma" w:cs="Tahoma"/>
          <w:sz w:val="24"/>
        </w:rPr>
        <w:t xml:space="preserve">-utility </w:t>
      </w:r>
      <w:proofErr w:type="spellStart"/>
      <w:r w:rsidRPr="00CD7040">
        <w:rPr>
          <w:rFonts w:ascii="Tahoma" w:hAnsi="Tahoma" w:cs="Tahoma"/>
          <w:sz w:val="24"/>
        </w:rPr>
        <w:t>vehicle</w:t>
      </w:r>
      <w:proofErr w:type="spellEnd"/>
      <w:r>
        <w:rPr>
          <w:rFonts w:ascii="Tahoma" w:hAnsi="Tahoma" w:cs="Tahoma"/>
          <w:sz w:val="24"/>
        </w:rPr>
        <w:t>)</w:t>
      </w:r>
    </w:p>
    <w:p w:rsidR="00CD7040" w:rsidRDefault="00CD7040" w:rsidP="00CD7040">
      <w:pPr>
        <w:pStyle w:val="Odstavecseseznamem"/>
        <w:numPr>
          <w:ilvl w:val="0"/>
          <w:numId w:val="7"/>
        </w:numPr>
        <w:spacing w:after="0" w:line="360" w:lineRule="auto"/>
        <w:rPr>
          <w:rFonts w:ascii="Tahoma" w:hAnsi="Tahoma" w:cs="Tahoma"/>
          <w:sz w:val="24"/>
        </w:rPr>
      </w:pPr>
      <w:r>
        <w:rPr>
          <w:rFonts w:ascii="Tahoma" w:hAnsi="Tahoma" w:cs="Tahoma"/>
          <w:sz w:val="24"/>
        </w:rPr>
        <w:t>Terénní automobil</w:t>
      </w:r>
    </w:p>
    <w:p w:rsidR="00CD7040" w:rsidRPr="00CD7040" w:rsidRDefault="00CD7040" w:rsidP="00CD7040">
      <w:pPr>
        <w:pStyle w:val="Odstavecseseznamem"/>
        <w:numPr>
          <w:ilvl w:val="0"/>
          <w:numId w:val="7"/>
        </w:numPr>
        <w:spacing w:after="0" w:line="360" w:lineRule="auto"/>
        <w:rPr>
          <w:rFonts w:ascii="Tahoma" w:hAnsi="Tahoma" w:cs="Tahoma"/>
          <w:sz w:val="24"/>
        </w:rPr>
      </w:pPr>
      <w:r w:rsidRPr="00CD7040">
        <w:rPr>
          <w:rFonts w:ascii="Tahoma" w:hAnsi="Tahoma" w:cs="Tahoma"/>
          <w:sz w:val="24"/>
        </w:rPr>
        <w:t>Dodávkový automobil</w:t>
      </w:r>
    </w:p>
    <w:p w:rsidR="00CD7040" w:rsidRDefault="00CD7040" w:rsidP="002140FE">
      <w:pPr>
        <w:spacing w:after="0" w:line="360" w:lineRule="auto"/>
        <w:rPr>
          <w:rFonts w:ascii="Tahoma" w:hAnsi="Tahoma" w:cs="Tahoma"/>
          <w:sz w:val="24"/>
        </w:rPr>
      </w:pPr>
      <w:r>
        <w:rPr>
          <w:rFonts w:ascii="Tahoma" w:hAnsi="Tahoma" w:cs="Tahoma"/>
          <w:sz w:val="24"/>
        </w:rPr>
        <w:t xml:space="preserve"> </w:t>
      </w:r>
    </w:p>
    <w:p w:rsidR="002140FE" w:rsidRDefault="00CD7040" w:rsidP="00114FE0">
      <w:pPr>
        <w:spacing w:after="0" w:line="360" w:lineRule="auto"/>
        <w:jc w:val="both"/>
        <w:rPr>
          <w:rFonts w:ascii="Tahoma" w:hAnsi="Tahoma" w:cs="Tahoma"/>
          <w:sz w:val="24"/>
        </w:rPr>
      </w:pPr>
      <w:r>
        <w:rPr>
          <w:rFonts w:ascii="Tahoma" w:hAnsi="Tahoma" w:cs="Tahoma"/>
          <w:sz w:val="24"/>
        </w:rPr>
        <w:t xml:space="preserve">Konkrétní podrobný výpis všech automobilů v jednotlivých skupinách bude k dispozici </w:t>
      </w:r>
      <w:r w:rsidR="00114FE0">
        <w:rPr>
          <w:rFonts w:ascii="Tahoma" w:hAnsi="Tahoma" w:cs="Tahoma"/>
          <w:sz w:val="24"/>
        </w:rPr>
        <w:t>na internetových stránkách.</w:t>
      </w:r>
    </w:p>
    <w:p w:rsidR="002140FE" w:rsidRDefault="002140FE" w:rsidP="007601FE">
      <w:pPr>
        <w:pStyle w:val="Nadpis2"/>
      </w:pPr>
      <w:bookmarkStart w:id="13" w:name="_Toc35102598"/>
      <w:r>
        <w:lastRenderedPageBreak/>
        <w:t>4.6</w:t>
      </w:r>
      <w:r>
        <w:tab/>
      </w:r>
      <w:r w:rsidR="00531550">
        <w:t>Databáze autodílů</w:t>
      </w:r>
      <w:bookmarkEnd w:id="13"/>
    </w:p>
    <w:p w:rsidR="00531550" w:rsidRDefault="00531550" w:rsidP="007601FE">
      <w:pPr>
        <w:spacing w:after="0" w:line="360" w:lineRule="auto"/>
        <w:jc w:val="both"/>
        <w:rPr>
          <w:rFonts w:ascii="Tahoma" w:hAnsi="Tahoma" w:cs="Tahoma"/>
          <w:sz w:val="24"/>
        </w:rPr>
      </w:pPr>
      <w:r>
        <w:rPr>
          <w:rFonts w:ascii="Tahoma" w:hAnsi="Tahoma" w:cs="Tahoma"/>
          <w:sz w:val="24"/>
        </w:rPr>
        <w:t>Databáze autodílů obsahuje seznam veškerých dílů montovaných do automobilů včetně cen za jednotlivé díly.</w:t>
      </w:r>
    </w:p>
    <w:p w:rsidR="002140FE" w:rsidRPr="002140FE" w:rsidRDefault="002140FE" w:rsidP="007601FE">
      <w:pPr>
        <w:pStyle w:val="Nadpis2"/>
      </w:pPr>
      <w:bookmarkStart w:id="14" w:name="_Toc35102599"/>
      <w:r>
        <w:t>4.7</w:t>
      </w:r>
      <w:r>
        <w:tab/>
        <w:t>Formulář na konfiguraci zakázky</w:t>
      </w:r>
      <w:bookmarkEnd w:id="14"/>
    </w:p>
    <w:p w:rsidR="00DA5E89" w:rsidRDefault="007601FE" w:rsidP="00DA5E89">
      <w:pPr>
        <w:spacing w:after="0" w:line="360" w:lineRule="auto"/>
        <w:jc w:val="both"/>
        <w:rPr>
          <w:rFonts w:ascii="Tahoma" w:hAnsi="Tahoma" w:cs="Tahoma"/>
          <w:sz w:val="24"/>
        </w:rPr>
      </w:pPr>
      <w:r>
        <w:rPr>
          <w:rFonts w:ascii="Tahoma" w:hAnsi="Tahoma" w:cs="Tahoma"/>
          <w:sz w:val="24"/>
        </w:rPr>
        <w:t xml:space="preserve">Modul formuláře na konfiguraci zakázky bude obsahovat </w:t>
      </w:r>
      <w:r w:rsidR="00DA5E89">
        <w:rPr>
          <w:rFonts w:ascii="Tahoma" w:hAnsi="Tahoma" w:cs="Tahoma"/>
          <w:sz w:val="24"/>
        </w:rPr>
        <w:t xml:space="preserve">několik nadefinovaných oken, které budou při předání automobilu do servisu se zákazníkem vyplněny a sepsány. </w:t>
      </w:r>
    </w:p>
    <w:p w:rsidR="00DA5E89" w:rsidRDefault="00DA5E89" w:rsidP="00DA5E89">
      <w:pPr>
        <w:pStyle w:val="Odstavecseseznamem"/>
        <w:numPr>
          <w:ilvl w:val="0"/>
          <w:numId w:val="8"/>
        </w:numPr>
        <w:spacing w:after="0" w:line="360" w:lineRule="auto"/>
        <w:jc w:val="both"/>
        <w:rPr>
          <w:rFonts w:ascii="Tahoma" w:hAnsi="Tahoma" w:cs="Tahoma"/>
          <w:sz w:val="24"/>
        </w:rPr>
      </w:pPr>
      <w:r w:rsidRPr="00DD4FEF">
        <w:rPr>
          <w:rFonts w:ascii="Tahoma" w:hAnsi="Tahoma" w:cs="Tahoma"/>
          <w:i/>
          <w:sz w:val="24"/>
          <w:u w:val="single"/>
        </w:rPr>
        <w:t>Číslo zakázky</w:t>
      </w:r>
      <w:r>
        <w:rPr>
          <w:rFonts w:ascii="Tahoma" w:hAnsi="Tahoma" w:cs="Tahoma"/>
          <w:sz w:val="24"/>
        </w:rPr>
        <w:t xml:space="preserve"> (automaticky generované, pro udržení číselné řady) – bude sloužit k identifikaci jednotlivých servisních zakázek, usnadní nejen vnitropodnikovou komunikaci mezi zaměstnanci</w:t>
      </w:r>
      <w:r w:rsidR="00DD4FEF">
        <w:rPr>
          <w:rFonts w:ascii="Tahoma" w:hAnsi="Tahoma" w:cs="Tahoma"/>
          <w:sz w:val="24"/>
        </w:rPr>
        <w:t>, ale zrychlí i komunikaci mezi autoservisem a zákazníkem</w:t>
      </w:r>
    </w:p>
    <w:p w:rsidR="00DD4FEF" w:rsidRDefault="00DD4FEF" w:rsidP="00DA5E89">
      <w:pPr>
        <w:pStyle w:val="Odstavecseseznamem"/>
        <w:numPr>
          <w:ilvl w:val="0"/>
          <w:numId w:val="8"/>
        </w:numPr>
        <w:spacing w:after="0" w:line="360" w:lineRule="auto"/>
        <w:jc w:val="both"/>
        <w:rPr>
          <w:rFonts w:ascii="Tahoma" w:hAnsi="Tahoma" w:cs="Tahoma"/>
          <w:sz w:val="24"/>
        </w:rPr>
      </w:pPr>
      <w:r>
        <w:rPr>
          <w:rFonts w:ascii="Tahoma" w:hAnsi="Tahoma" w:cs="Tahoma"/>
          <w:sz w:val="24"/>
        </w:rPr>
        <w:t>Zákazníka – z databáze</w:t>
      </w:r>
    </w:p>
    <w:p w:rsidR="00DD4FEF" w:rsidRDefault="00DD4FEF" w:rsidP="00DA5E89">
      <w:pPr>
        <w:pStyle w:val="Odstavecseseznamem"/>
        <w:numPr>
          <w:ilvl w:val="0"/>
          <w:numId w:val="8"/>
        </w:numPr>
        <w:spacing w:after="0" w:line="360" w:lineRule="auto"/>
        <w:jc w:val="both"/>
        <w:rPr>
          <w:rFonts w:ascii="Tahoma" w:hAnsi="Tahoma" w:cs="Tahoma"/>
          <w:sz w:val="24"/>
        </w:rPr>
      </w:pPr>
      <w:r>
        <w:rPr>
          <w:rFonts w:ascii="Tahoma" w:hAnsi="Tahoma" w:cs="Tahoma"/>
          <w:sz w:val="24"/>
        </w:rPr>
        <w:t>Automobil – z databáze</w:t>
      </w:r>
    </w:p>
    <w:p w:rsidR="00D0728F" w:rsidRDefault="00DD4FEF" w:rsidP="00DD4FEF">
      <w:pPr>
        <w:pStyle w:val="Odstavecseseznamem"/>
        <w:numPr>
          <w:ilvl w:val="0"/>
          <w:numId w:val="8"/>
        </w:numPr>
        <w:spacing w:after="0" w:line="360" w:lineRule="auto"/>
        <w:jc w:val="both"/>
        <w:rPr>
          <w:rFonts w:ascii="Tahoma" w:hAnsi="Tahoma" w:cs="Tahoma"/>
          <w:sz w:val="24"/>
        </w:rPr>
      </w:pPr>
      <w:r>
        <w:rPr>
          <w:rFonts w:ascii="Tahoma" w:hAnsi="Tahoma" w:cs="Tahoma"/>
          <w:sz w:val="24"/>
        </w:rPr>
        <w:t>Údaje o stavu v jakém se automobil nachází při předání</w:t>
      </w:r>
    </w:p>
    <w:p w:rsidR="00DD4FEF" w:rsidRDefault="00DD4FEF" w:rsidP="00DD4FEF">
      <w:pPr>
        <w:pStyle w:val="Odstavecseseznamem"/>
        <w:numPr>
          <w:ilvl w:val="1"/>
          <w:numId w:val="8"/>
        </w:numPr>
        <w:spacing w:after="0" w:line="360" w:lineRule="auto"/>
        <w:jc w:val="both"/>
        <w:rPr>
          <w:rFonts w:ascii="Tahoma" w:hAnsi="Tahoma" w:cs="Tahoma"/>
          <w:sz w:val="24"/>
        </w:rPr>
      </w:pPr>
      <w:r>
        <w:rPr>
          <w:rFonts w:ascii="Tahoma" w:hAnsi="Tahoma" w:cs="Tahoma"/>
          <w:sz w:val="24"/>
        </w:rPr>
        <w:t>Povinná výbava ve vozidle – ANO/NE</w:t>
      </w:r>
    </w:p>
    <w:p w:rsidR="00DD4FEF" w:rsidRDefault="00F1071C" w:rsidP="00DD4FEF">
      <w:pPr>
        <w:pStyle w:val="Odstavecseseznamem"/>
        <w:numPr>
          <w:ilvl w:val="1"/>
          <w:numId w:val="8"/>
        </w:numPr>
        <w:spacing w:after="0" w:line="360" w:lineRule="auto"/>
        <w:jc w:val="both"/>
        <w:rPr>
          <w:rFonts w:ascii="Tahoma" w:hAnsi="Tahoma" w:cs="Tahoma"/>
          <w:sz w:val="24"/>
        </w:rPr>
      </w:pPr>
      <w:r>
        <w:rPr>
          <w:rFonts w:ascii="Tahoma" w:hAnsi="Tahoma" w:cs="Tahoma"/>
          <w:sz w:val="24"/>
        </w:rPr>
        <w:t>Rezerva ve vozidle – ANO/NE</w:t>
      </w:r>
    </w:p>
    <w:p w:rsidR="00F1071C" w:rsidRDefault="00F1071C" w:rsidP="00DD4FEF">
      <w:pPr>
        <w:pStyle w:val="Odstavecseseznamem"/>
        <w:numPr>
          <w:ilvl w:val="1"/>
          <w:numId w:val="8"/>
        </w:numPr>
        <w:spacing w:after="0" w:line="360" w:lineRule="auto"/>
        <w:jc w:val="both"/>
        <w:rPr>
          <w:rFonts w:ascii="Tahoma" w:hAnsi="Tahoma" w:cs="Tahoma"/>
          <w:sz w:val="24"/>
        </w:rPr>
      </w:pPr>
      <w:r>
        <w:rPr>
          <w:rFonts w:ascii="Tahoma" w:hAnsi="Tahoma" w:cs="Tahoma"/>
          <w:sz w:val="24"/>
        </w:rPr>
        <w:t>Aktuální stav kilometrů</w:t>
      </w:r>
    </w:p>
    <w:p w:rsidR="00F1071C" w:rsidRDefault="00F1071C" w:rsidP="00DD4FEF">
      <w:pPr>
        <w:pStyle w:val="Odstavecseseznamem"/>
        <w:numPr>
          <w:ilvl w:val="1"/>
          <w:numId w:val="8"/>
        </w:numPr>
        <w:spacing w:after="0" w:line="360" w:lineRule="auto"/>
        <w:jc w:val="both"/>
        <w:rPr>
          <w:rFonts w:ascii="Tahoma" w:hAnsi="Tahoma" w:cs="Tahoma"/>
          <w:sz w:val="24"/>
        </w:rPr>
      </w:pPr>
      <w:r>
        <w:rPr>
          <w:rFonts w:ascii="Tahoma" w:hAnsi="Tahoma" w:cs="Tahoma"/>
          <w:sz w:val="24"/>
        </w:rPr>
        <w:t>Aktuální stav paliva v nádrži</w:t>
      </w:r>
    </w:p>
    <w:p w:rsidR="00F1071C" w:rsidRDefault="00F1071C" w:rsidP="00DD4FEF">
      <w:pPr>
        <w:pStyle w:val="Odstavecseseznamem"/>
        <w:numPr>
          <w:ilvl w:val="1"/>
          <w:numId w:val="8"/>
        </w:numPr>
        <w:spacing w:after="0" w:line="360" w:lineRule="auto"/>
        <w:jc w:val="both"/>
        <w:rPr>
          <w:rFonts w:ascii="Tahoma" w:hAnsi="Tahoma" w:cs="Tahoma"/>
          <w:sz w:val="24"/>
        </w:rPr>
      </w:pPr>
      <w:r>
        <w:rPr>
          <w:rFonts w:ascii="Tahoma" w:hAnsi="Tahoma" w:cs="Tahoma"/>
          <w:sz w:val="24"/>
        </w:rPr>
        <w:t xml:space="preserve">Pole pro zapsání volitelného obsahu ve vozidle (dětská autosedačka, GPS navigace, audiovizuální technika, příslušenství k drobné elektronice – držák na </w:t>
      </w:r>
      <w:proofErr w:type="spellStart"/>
      <w:r>
        <w:rPr>
          <w:rFonts w:ascii="Tahoma" w:hAnsi="Tahoma" w:cs="Tahoma"/>
          <w:sz w:val="24"/>
        </w:rPr>
        <w:t>iPad</w:t>
      </w:r>
      <w:proofErr w:type="spellEnd"/>
      <w:r>
        <w:rPr>
          <w:rFonts w:ascii="Tahoma" w:hAnsi="Tahoma" w:cs="Tahoma"/>
          <w:sz w:val="24"/>
        </w:rPr>
        <w:t>)</w:t>
      </w:r>
    </w:p>
    <w:p w:rsidR="00F1071C" w:rsidRDefault="00F1071C" w:rsidP="00F1071C">
      <w:pPr>
        <w:pStyle w:val="Odstavecseseznamem"/>
        <w:numPr>
          <w:ilvl w:val="0"/>
          <w:numId w:val="8"/>
        </w:numPr>
        <w:spacing w:after="0" w:line="360" w:lineRule="auto"/>
        <w:jc w:val="both"/>
        <w:rPr>
          <w:rFonts w:ascii="Tahoma" w:hAnsi="Tahoma" w:cs="Tahoma"/>
          <w:sz w:val="24"/>
        </w:rPr>
      </w:pPr>
      <w:r>
        <w:rPr>
          <w:rFonts w:ascii="Tahoma" w:hAnsi="Tahoma" w:cs="Tahoma"/>
          <w:sz w:val="24"/>
        </w:rPr>
        <w:t>Seznam a popis požadovaných servisních prací – sepíše servisní konzultant se zákazníkem (provedení výměny zimních pneumatik za letní, výměna žárovky pravého předního světlometu…)</w:t>
      </w:r>
    </w:p>
    <w:p w:rsidR="00F1071C" w:rsidRDefault="003A36FE" w:rsidP="00F1071C">
      <w:pPr>
        <w:pStyle w:val="Odstavecseseznamem"/>
        <w:numPr>
          <w:ilvl w:val="0"/>
          <w:numId w:val="8"/>
        </w:numPr>
        <w:spacing w:after="0" w:line="360" w:lineRule="auto"/>
        <w:jc w:val="both"/>
        <w:rPr>
          <w:rFonts w:ascii="Tahoma" w:hAnsi="Tahoma" w:cs="Tahoma"/>
          <w:sz w:val="24"/>
        </w:rPr>
      </w:pPr>
      <w:r>
        <w:rPr>
          <w:rFonts w:ascii="Tahoma" w:hAnsi="Tahoma" w:cs="Tahoma"/>
          <w:sz w:val="24"/>
        </w:rPr>
        <w:t>Stanovení odhadu ceny servisních prací - pomocí seznamu prací s normohodinami a seznamu autodílů</w:t>
      </w:r>
    </w:p>
    <w:p w:rsidR="003A36FE" w:rsidRDefault="003A36FE" w:rsidP="00F1071C">
      <w:pPr>
        <w:pStyle w:val="Odstavecseseznamem"/>
        <w:numPr>
          <w:ilvl w:val="0"/>
          <w:numId w:val="8"/>
        </w:numPr>
        <w:spacing w:after="0" w:line="360" w:lineRule="auto"/>
        <w:jc w:val="both"/>
        <w:rPr>
          <w:rFonts w:ascii="Tahoma" w:hAnsi="Tahoma" w:cs="Tahoma"/>
          <w:sz w:val="24"/>
        </w:rPr>
      </w:pPr>
      <w:r>
        <w:rPr>
          <w:rFonts w:ascii="Tahoma" w:hAnsi="Tahoma" w:cs="Tahoma"/>
          <w:sz w:val="24"/>
        </w:rPr>
        <w:t>Stanovení a domluva data a času dokončení servisních úkonů</w:t>
      </w:r>
    </w:p>
    <w:p w:rsidR="00F1071C" w:rsidRDefault="003A36FE" w:rsidP="00F1071C">
      <w:pPr>
        <w:pStyle w:val="Odstavecseseznamem"/>
        <w:numPr>
          <w:ilvl w:val="0"/>
          <w:numId w:val="8"/>
        </w:numPr>
        <w:spacing w:after="0" w:line="360" w:lineRule="auto"/>
        <w:jc w:val="both"/>
        <w:rPr>
          <w:rFonts w:ascii="Tahoma" w:hAnsi="Tahoma" w:cs="Tahoma"/>
          <w:sz w:val="24"/>
        </w:rPr>
      </w:pPr>
      <w:r>
        <w:rPr>
          <w:rFonts w:ascii="Tahoma" w:hAnsi="Tahoma" w:cs="Tahoma"/>
          <w:sz w:val="24"/>
        </w:rPr>
        <w:t>Vyjádření servisu k provedeným servisním pracím</w:t>
      </w:r>
    </w:p>
    <w:p w:rsidR="00922CB3" w:rsidRDefault="00922CB3" w:rsidP="00F1071C">
      <w:pPr>
        <w:pStyle w:val="Odstavecseseznamem"/>
        <w:numPr>
          <w:ilvl w:val="0"/>
          <w:numId w:val="8"/>
        </w:numPr>
        <w:spacing w:after="0" w:line="360" w:lineRule="auto"/>
        <w:jc w:val="both"/>
        <w:rPr>
          <w:rFonts w:ascii="Tahoma" w:hAnsi="Tahoma" w:cs="Tahoma"/>
          <w:sz w:val="24"/>
        </w:rPr>
      </w:pPr>
      <w:r>
        <w:rPr>
          <w:rFonts w:ascii="Tahoma" w:hAnsi="Tahoma" w:cs="Tahoma"/>
          <w:sz w:val="24"/>
        </w:rPr>
        <w:t xml:space="preserve">Interní poznámka – do tohoto okna bude možné zanést jakoukoli informaci vztahující se k zákazníkovi (např. pečlivý zákazník = u tohoto člověka bude každý zaměstnanec vědět, že pro zajištění jeho spokojenosti je potřeba nic nepodcenit) nebo vozidlu. Tato informace však zůstane v informačním systému a nepropisuje </w:t>
      </w:r>
      <w:r>
        <w:rPr>
          <w:rFonts w:ascii="Tahoma" w:hAnsi="Tahoma" w:cs="Tahoma"/>
          <w:sz w:val="24"/>
        </w:rPr>
        <w:lastRenderedPageBreak/>
        <w:t>se do žádného dokumentu, který se zákazníkovi předává. Sekce interní poznámka také úzce souvisí s CRM.</w:t>
      </w:r>
    </w:p>
    <w:p w:rsidR="00E37AD2" w:rsidRDefault="00E37AD2" w:rsidP="00E37AD2">
      <w:pPr>
        <w:pStyle w:val="Nadpis2"/>
      </w:pPr>
      <w:bookmarkStart w:id="15" w:name="_Toc35102600"/>
      <w:r>
        <w:t>4.8</w:t>
      </w:r>
      <w:r>
        <w:tab/>
        <w:t>Sestavení faktury</w:t>
      </w:r>
      <w:bookmarkEnd w:id="15"/>
    </w:p>
    <w:p w:rsidR="00922CB3" w:rsidRPr="00CD244A" w:rsidRDefault="00CD244A" w:rsidP="00CD244A">
      <w:pPr>
        <w:spacing w:after="0" w:line="360" w:lineRule="auto"/>
        <w:jc w:val="both"/>
        <w:rPr>
          <w:rFonts w:ascii="Tahoma" w:hAnsi="Tahoma" w:cs="Tahoma"/>
          <w:sz w:val="24"/>
        </w:rPr>
      </w:pPr>
      <w:r w:rsidRPr="00CD244A">
        <w:rPr>
          <w:rFonts w:ascii="Tahoma" w:hAnsi="Tahoma" w:cs="Tahoma"/>
          <w:sz w:val="24"/>
        </w:rPr>
        <w:t>Sestavení a vytisknutí faktury je posledním krokem celého procesu servisu. Zde budou uvedeny údaje o objednateli (zákazník), zhotoviteli (autoservis), provedených servisních pracích, namontovaných a zakoupených dílech, způsob platby, podpis o předání a převzetí vozidla zákaz</w:t>
      </w:r>
      <w:r>
        <w:rPr>
          <w:rFonts w:ascii="Tahoma" w:hAnsi="Tahoma" w:cs="Tahoma"/>
          <w:sz w:val="24"/>
        </w:rPr>
        <w:t xml:space="preserve">níkem zpět a poznámkový prostor, </w:t>
      </w:r>
      <w:r w:rsidRPr="00CD244A">
        <w:rPr>
          <w:rFonts w:ascii="Tahoma" w:hAnsi="Tahoma" w:cs="Tahoma"/>
          <w:sz w:val="24"/>
        </w:rPr>
        <w:t>do kterého bude mít možnost autoservis poznamenat jakékoli informace, které považuje za důležité sdělit zákazníkovi (zacházení/uvedení do provozu nové/namontované součástky, díly a práce doporučené k provedení atd.)</w:t>
      </w:r>
    </w:p>
    <w:p w:rsidR="00922CB3" w:rsidRDefault="00922CB3" w:rsidP="00922CB3">
      <w:pPr>
        <w:pStyle w:val="Nadpis2"/>
      </w:pPr>
      <w:bookmarkStart w:id="16" w:name="_Toc35102601"/>
      <w:r w:rsidRPr="00922CB3">
        <w:t>4.9</w:t>
      </w:r>
      <w:r w:rsidRPr="00922CB3">
        <w:tab/>
      </w:r>
      <w:r w:rsidR="00B403DE">
        <w:t xml:space="preserve">Modul </w:t>
      </w:r>
      <w:r w:rsidRPr="00922CB3">
        <w:t>CRM (</w:t>
      </w:r>
      <w:proofErr w:type="spellStart"/>
      <w:r w:rsidRPr="00922CB3">
        <w:t>Customer</w:t>
      </w:r>
      <w:proofErr w:type="spellEnd"/>
      <w:r w:rsidRPr="00922CB3">
        <w:t xml:space="preserve"> </w:t>
      </w:r>
      <w:proofErr w:type="spellStart"/>
      <w:r w:rsidRPr="00922CB3">
        <w:t>Relationship</w:t>
      </w:r>
      <w:proofErr w:type="spellEnd"/>
      <w:r w:rsidRPr="00922CB3">
        <w:t xml:space="preserve"> Management)</w:t>
      </w:r>
      <w:bookmarkEnd w:id="16"/>
    </w:p>
    <w:p w:rsidR="00922CB3" w:rsidRPr="00DF0106" w:rsidRDefault="00922CB3" w:rsidP="00DF0106">
      <w:pPr>
        <w:spacing w:after="0" w:line="360" w:lineRule="auto"/>
        <w:jc w:val="both"/>
        <w:rPr>
          <w:rFonts w:ascii="Tahoma" w:hAnsi="Tahoma" w:cs="Tahoma"/>
          <w:sz w:val="24"/>
        </w:rPr>
      </w:pPr>
      <w:r w:rsidRPr="00DF0106">
        <w:rPr>
          <w:rFonts w:ascii="Tahoma" w:hAnsi="Tahoma" w:cs="Tahoma"/>
          <w:sz w:val="24"/>
        </w:rPr>
        <w:t xml:space="preserve">Tento modul bude mít na starosti zasílat e-maily zákazníkům, kterým se blíží pravidelný servis, informovat o akčních nabídkách, oslovovat klienty s hodnotícími dotazníky (pokud k tomu udělí souhlas) a </w:t>
      </w:r>
      <w:r w:rsidR="00DF0106" w:rsidRPr="00DF0106">
        <w:rPr>
          <w:rFonts w:ascii="Tahoma" w:hAnsi="Tahoma" w:cs="Tahoma"/>
          <w:sz w:val="24"/>
        </w:rPr>
        <w:t>zasílání slevových kuponů (za nákup, k narozeninám atp.)</w:t>
      </w:r>
    </w:p>
    <w:p w:rsidR="00D0728F" w:rsidRDefault="00CD244A" w:rsidP="00D0728F">
      <w:pPr>
        <w:pStyle w:val="Nadpis1"/>
      </w:pPr>
      <w:bookmarkStart w:id="17" w:name="_Toc35102602"/>
      <w:r>
        <w:t>5</w:t>
      </w:r>
      <w:r w:rsidR="00D0728F">
        <w:t>. Závěr</w:t>
      </w:r>
      <w:bookmarkEnd w:id="17"/>
    </w:p>
    <w:p w:rsidR="00D0728F" w:rsidRPr="00CD244A" w:rsidRDefault="00D0728F" w:rsidP="00CD244A">
      <w:pPr>
        <w:spacing w:after="0" w:line="360" w:lineRule="auto"/>
        <w:jc w:val="both"/>
        <w:rPr>
          <w:rFonts w:ascii="Tahoma" w:hAnsi="Tahoma" w:cs="Tahoma"/>
          <w:sz w:val="24"/>
        </w:rPr>
      </w:pPr>
      <w:r w:rsidRPr="00CD244A">
        <w:rPr>
          <w:rFonts w:ascii="Tahoma" w:hAnsi="Tahoma" w:cs="Tahoma"/>
          <w:sz w:val="24"/>
        </w:rPr>
        <w:t xml:space="preserve">Tato seminární práce měla za cíl </w:t>
      </w:r>
      <w:r w:rsidR="00CD244A">
        <w:rPr>
          <w:rFonts w:ascii="Tahoma" w:hAnsi="Tahoma" w:cs="Tahoma"/>
          <w:sz w:val="24"/>
        </w:rPr>
        <w:t>navrhnout moduly do informačního systému pro autoservis Turbo, s.r.o</w:t>
      </w:r>
      <w:r w:rsidRPr="00CD244A">
        <w:rPr>
          <w:rFonts w:ascii="Tahoma" w:hAnsi="Tahoma" w:cs="Tahoma"/>
          <w:sz w:val="24"/>
        </w:rPr>
        <w:t>.</w:t>
      </w:r>
      <w:r w:rsidR="00CD244A">
        <w:rPr>
          <w:rFonts w:ascii="Tahoma" w:hAnsi="Tahoma" w:cs="Tahoma"/>
          <w:sz w:val="24"/>
        </w:rPr>
        <w:t xml:space="preserve"> Součástí této seminární práce je vysvětlení pojmu informační systém a systém CRM – řízení vztahů se zákazníky. </w:t>
      </w:r>
      <w:r w:rsidR="00BF2FBB">
        <w:rPr>
          <w:rFonts w:ascii="Tahoma" w:hAnsi="Tahoma" w:cs="Tahoma"/>
          <w:sz w:val="24"/>
        </w:rPr>
        <w:t>Z praktické části práce vyplývá, že pouze návrh obsahuje spoustu dat a informací, které je nezbytné od samého začátku – vytvoření informačního systému – řídit a spravovat. V praktické části byly navr</w:t>
      </w:r>
      <w:r w:rsidR="007B0359">
        <w:rPr>
          <w:rFonts w:ascii="Tahoma" w:hAnsi="Tahoma" w:cs="Tahoma"/>
          <w:sz w:val="24"/>
        </w:rPr>
        <w:t>ženy jednotlivé moduly, kterými by měl být informační systém</w:t>
      </w:r>
      <w:r w:rsidR="00BF2FBB">
        <w:rPr>
          <w:rFonts w:ascii="Tahoma" w:hAnsi="Tahoma" w:cs="Tahoma"/>
          <w:sz w:val="24"/>
        </w:rPr>
        <w:t xml:space="preserve"> autoservis</w:t>
      </w:r>
      <w:r w:rsidR="007B0359">
        <w:rPr>
          <w:rFonts w:ascii="Tahoma" w:hAnsi="Tahoma" w:cs="Tahoma"/>
          <w:sz w:val="24"/>
        </w:rPr>
        <w:t>u vybaven</w:t>
      </w:r>
      <w:r w:rsidR="00BF2FBB">
        <w:rPr>
          <w:rFonts w:ascii="Tahoma" w:hAnsi="Tahoma" w:cs="Tahoma"/>
          <w:sz w:val="24"/>
        </w:rPr>
        <w:t>. U každého modulu je popsáno využití a soubor dat, pro které byl navržen. Při samotném navrhování výsledné podoby informačního systému je nezbytné, aby se k ní vyjádřili všichni budoucí uživatelé. Dále je vhodné navrhnout informační systém tak, aby byla zachována možnost „aktualizace“, úprava nebo doplnění modulů pro budoucí využití.</w:t>
      </w:r>
    </w:p>
    <w:p w:rsidR="002669CA" w:rsidRDefault="002669CA" w:rsidP="00D0728F">
      <w:pPr>
        <w:rPr>
          <w:rFonts w:ascii="Palatino Linotype" w:hAnsi="Palatino Linotype"/>
        </w:rPr>
      </w:pPr>
    </w:p>
    <w:p w:rsidR="00851050" w:rsidRDefault="00851050" w:rsidP="00D0728F">
      <w:pPr>
        <w:rPr>
          <w:rFonts w:ascii="Palatino Linotype" w:hAnsi="Palatino Linotype"/>
        </w:rPr>
      </w:pPr>
    </w:p>
    <w:p w:rsidR="002669CA" w:rsidRDefault="00CD244A" w:rsidP="002669CA">
      <w:pPr>
        <w:pStyle w:val="Nadpis1"/>
      </w:pPr>
      <w:bookmarkStart w:id="18" w:name="_Toc35102603"/>
      <w:r>
        <w:lastRenderedPageBreak/>
        <w:t>6</w:t>
      </w:r>
      <w:r w:rsidR="0014555B">
        <w:t>. Seznam li</w:t>
      </w:r>
      <w:r w:rsidR="002669CA">
        <w:t>teratury</w:t>
      </w:r>
      <w:bookmarkEnd w:id="18"/>
    </w:p>
    <w:p w:rsidR="002F46AE" w:rsidRDefault="00677BC6" w:rsidP="002F46AE">
      <w:pPr>
        <w:spacing w:after="0" w:line="360" w:lineRule="auto"/>
        <w:rPr>
          <w:rFonts w:ascii="Tahoma" w:hAnsi="Tahoma" w:cs="Tahoma"/>
          <w:color w:val="000000"/>
          <w:sz w:val="24"/>
          <w:shd w:val="clear" w:color="auto" w:fill="FFFFFF"/>
        </w:rPr>
      </w:pPr>
      <w:r w:rsidRPr="00677BC6">
        <w:rPr>
          <w:rFonts w:ascii="Tahoma" w:hAnsi="Tahoma" w:cs="Tahoma"/>
          <w:sz w:val="24"/>
        </w:rPr>
        <w:t xml:space="preserve">1. </w:t>
      </w:r>
      <w:r w:rsidRPr="00677BC6">
        <w:rPr>
          <w:rFonts w:ascii="Tahoma" w:hAnsi="Tahoma" w:cs="Tahoma"/>
          <w:i/>
          <w:iCs/>
          <w:color w:val="000000"/>
          <w:sz w:val="24"/>
        </w:rPr>
        <w:t>MBI: Management Byznys Informatiky</w:t>
      </w:r>
      <w:r w:rsidRPr="00677BC6">
        <w:rPr>
          <w:rFonts w:ascii="Tahoma" w:hAnsi="Tahoma" w:cs="Tahoma"/>
          <w:color w:val="000000"/>
          <w:sz w:val="24"/>
          <w:shd w:val="clear" w:color="auto" w:fill="FFFFFF"/>
        </w:rPr>
        <w:t xml:space="preserve"> [online]. [cit. 2020-03-07]. </w:t>
      </w:r>
    </w:p>
    <w:p w:rsidR="00677BC6" w:rsidRDefault="00677BC6" w:rsidP="002F46AE">
      <w:pPr>
        <w:spacing w:after="0" w:line="360" w:lineRule="auto"/>
        <w:rPr>
          <w:rFonts w:ascii="Tahoma" w:hAnsi="Tahoma" w:cs="Tahoma"/>
          <w:color w:val="000000"/>
          <w:sz w:val="24"/>
          <w:shd w:val="clear" w:color="auto" w:fill="FFFFFF"/>
        </w:rPr>
      </w:pPr>
      <w:r w:rsidRPr="00677BC6">
        <w:rPr>
          <w:rFonts w:ascii="Tahoma" w:hAnsi="Tahoma" w:cs="Tahoma"/>
          <w:color w:val="000000"/>
          <w:sz w:val="24"/>
          <w:shd w:val="clear" w:color="auto" w:fill="FFFFFF"/>
        </w:rPr>
        <w:t>Dostupné z: https://mbi.vse.cz/mbi/index.html#obj/APPLICATION-118</w:t>
      </w:r>
    </w:p>
    <w:p w:rsidR="008A5237" w:rsidRDefault="008A5237" w:rsidP="002F46AE">
      <w:pPr>
        <w:spacing w:after="0" w:line="360" w:lineRule="auto"/>
        <w:rPr>
          <w:rFonts w:ascii="Tahoma" w:hAnsi="Tahoma" w:cs="Tahoma"/>
          <w:sz w:val="24"/>
        </w:rPr>
      </w:pPr>
    </w:p>
    <w:p w:rsidR="008A5237" w:rsidRDefault="008A5237" w:rsidP="002F46AE">
      <w:pPr>
        <w:spacing w:after="0" w:line="360" w:lineRule="auto"/>
        <w:rPr>
          <w:rFonts w:ascii="Tahoma" w:hAnsi="Tahoma" w:cs="Tahoma"/>
          <w:sz w:val="24"/>
        </w:rPr>
      </w:pPr>
      <w:r>
        <w:rPr>
          <w:rFonts w:ascii="Tahoma" w:hAnsi="Tahoma" w:cs="Tahoma"/>
          <w:sz w:val="24"/>
        </w:rPr>
        <w:t xml:space="preserve">2. </w:t>
      </w:r>
      <w:r w:rsidRPr="004677B1">
        <w:rPr>
          <w:rFonts w:ascii="Tahoma" w:hAnsi="Tahoma" w:cs="Tahoma"/>
          <w:i/>
          <w:sz w:val="24"/>
        </w:rPr>
        <w:t xml:space="preserve">Management </w:t>
      </w:r>
      <w:proofErr w:type="spellStart"/>
      <w:r w:rsidRPr="004677B1">
        <w:rPr>
          <w:rFonts w:ascii="Tahoma" w:hAnsi="Tahoma" w:cs="Tahoma"/>
          <w:i/>
          <w:sz w:val="24"/>
        </w:rPr>
        <w:t>mania</w:t>
      </w:r>
      <w:proofErr w:type="spellEnd"/>
      <w:r w:rsidRPr="004677B1">
        <w:rPr>
          <w:rFonts w:ascii="Tahoma" w:hAnsi="Tahoma" w:cs="Tahoma"/>
          <w:i/>
          <w:sz w:val="24"/>
        </w:rPr>
        <w:t>: Internetová encyklopedie</w:t>
      </w:r>
      <w:r w:rsidRPr="008A5237">
        <w:rPr>
          <w:rFonts w:ascii="Tahoma" w:hAnsi="Tahoma" w:cs="Tahoma"/>
          <w:sz w:val="24"/>
        </w:rPr>
        <w:t xml:space="preserve"> [online]. [cit. 2020-03-07]. Dostupné z: https://managementmania.com/cs/customer-relationship-management</w:t>
      </w:r>
    </w:p>
    <w:p w:rsidR="009C3D9C" w:rsidRDefault="009C3D9C" w:rsidP="002F46AE">
      <w:pPr>
        <w:spacing w:after="0" w:line="360" w:lineRule="auto"/>
        <w:rPr>
          <w:rFonts w:ascii="Tahoma" w:hAnsi="Tahoma" w:cs="Tahoma"/>
          <w:sz w:val="24"/>
        </w:rPr>
      </w:pPr>
    </w:p>
    <w:p w:rsidR="009C3D9C" w:rsidRDefault="009C3D9C" w:rsidP="002F46AE">
      <w:pPr>
        <w:spacing w:after="0" w:line="360" w:lineRule="auto"/>
        <w:rPr>
          <w:rFonts w:ascii="Tahoma" w:hAnsi="Tahoma" w:cs="Tahoma"/>
          <w:sz w:val="24"/>
        </w:rPr>
      </w:pPr>
      <w:r>
        <w:rPr>
          <w:rFonts w:ascii="Tahoma" w:hAnsi="Tahoma" w:cs="Tahoma"/>
          <w:sz w:val="24"/>
        </w:rPr>
        <w:t>3. Studijní opora Management IS/ICT, AMBIS, a.s., Praha 2020</w:t>
      </w:r>
    </w:p>
    <w:p w:rsidR="004677B1" w:rsidRDefault="004677B1" w:rsidP="002F46AE">
      <w:pPr>
        <w:spacing w:after="0" w:line="360" w:lineRule="auto"/>
        <w:rPr>
          <w:rFonts w:ascii="Tahoma" w:hAnsi="Tahoma" w:cs="Tahoma"/>
          <w:sz w:val="24"/>
        </w:rPr>
      </w:pPr>
    </w:p>
    <w:p w:rsidR="004677B1" w:rsidRPr="00677BC6" w:rsidRDefault="004677B1" w:rsidP="002F46AE">
      <w:pPr>
        <w:spacing w:after="0" w:line="360" w:lineRule="auto"/>
        <w:rPr>
          <w:rFonts w:ascii="Tahoma" w:hAnsi="Tahoma" w:cs="Tahoma"/>
          <w:sz w:val="24"/>
        </w:rPr>
      </w:pPr>
      <w:r>
        <w:rPr>
          <w:rFonts w:ascii="Tahoma" w:hAnsi="Tahoma" w:cs="Tahoma"/>
          <w:sz w:val="24"/>
        </w:rPr>
        <w:t>4.</w:t>
      </w:r>
      <w:r w:rsidRPr="004677B1">
        <w:rPr>
          <w:rFonts w:ascii="Tahoma" w:hAnsi="Tahoma" w:cs="Tahoma"/>
          <w:sz w:val="24"/>
        </w:rPr>
        <w:t xml:space="preserve"> </w:t>
      </w:r>
      <w:r w:rsidR="00E62BBD" w:rsidRPr="00E62BBD">
        <w:rPr>
          <w:rFonts w:ascii="Tahoma" w:hAnsi="Tahoma" w:cs="Tahoma"/>
          <w:sz w:val="24"/>
        </w:rPr>
        <w:t xml:space="preserve">Studijní opora </w:t>
      </w:r>
      <w:r w:rsidRPr="00E62BBD">
        <w:rPr>
          <w:rFonts w:ascii="Tahoma" w:hAnsi="Tahoma" w:cs="Tahoma"/>
          <w:sz w:val="24"/>
        </w:rPr>
        <w:t>Fakulta informatiky Masarykovy univerzi</w:t>
      </w:r>
      <w:r w:rsidRPr="00E62BBD">
        <w:rPr>
          <w:rFonts w:ascii="Tahoma" w:hAnsi="Tahoma" w:cs="Tahoma"/>
          <w:sz w:val="24"/>
        </w:rPr>
        <w:t>ty</w:t>
      </w:r>
      <w:r w:rsidRPr="004677B1">
        <w:rPr>
          <w:rFonts w:ascii="Tahoma" w:hAnsi="Tahoma" w:cs="Tahoma"/>
          <w:sz w:val="24"/>
        </w:rPr>
        <w:t> [online]. [cit. 2020-03-07]. Dostupné z: https://</w:t>
      </w:r>
      <w:proofErr w:type="gramStart"/>
      <w:r w:rsidRPr="004677B1">
        <w:rPr>
          <w:rFonts w:ascii="Tahoma" w:hAnsi="Tahoma" w:cs="Tahoma"/>
          <w:sz w:val="24"/>
        </w:rPr>
        <w:t>www</w:t>
      </w:r>
      <w:proofErr w:type="gramEnd"/>
      <w:r w:rsidRPr="004677B1">
        <w:rPr>
          <w:rFonts w:ascii="Tahoma" w:hAnsi="Tahoma" w:cs="Tahoma"/>
          <w:sz w:val="24"/>
        </w:rPr>
        <w:t>.</w:t>
      </w:r>
      <w:proofErr w:type="gramStart"/>
      <w:r w:rsidRPr="004677B1">
        <w:rPr>
          <w:rFonts w:ascii="Tahoma" w:hAnsi="Tahoma" w:cs="Tahoma"/>
          <w:sz w:val="24"/>
        </w:rPr>
        <w:t>fi</w:t>
      </w:r>
      <w:proofErr w:type="gramEnd"/>
      <w:r w:rsidRPr="004677B1">
        <w:rPr>
          <w:rFonts w:ascii="Tahoma" w:hAnsi="Tahoma" w:cs="Tahoma"/>
          <w:sz w:val="24"/>
        </w:rPr>
        <w:t>.muni.cz/~smid/mis-infsys.htm</w:t>
      </w:r>
    </w:p>
    <w:sectPr w:rsidR="004677B1" w:rsidRPr="00677B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02D" w:rsidRDefault="001A602D">
      <w:pPr>
        <w:spacing w:after="0" w:line="240" w:lineRule="auto"/>
      </w:pPr>
      <w:r>
        <w:separator/>
      </w:r>
    </w:p>
  </w:endnote>
  <w:endnote w:type="continuationSeparator" w:id="0">
    <w:p w:rsidR="001A602D" w:rsidRDefault="001A6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724212"/>
      <w:docPartObj>
        <w:docPartGallery w:val="Page Numbers (Bottom of Page)"/>
        <w:docPartUnique/>
      </w:docPartObj>
    </w:sdtPr>
    <w:sdtEndPr/>
    <w:sdtContent>
      <w:p w:rsidR="000C5074" w:rsidRDefault="00855FAA">
        <w:pPr>
          <w:pStyle w:val="Zpat"/>
          <w:jc w:val="center"/>
        </w:pPr>
        <w:r>
          <w:fldChar w:fldCharType="begin"/>
        </w:r>
        <w:r>
          <w:instrText>PAGE   \* MERGEFORMAT</w:instrText>
        </w:r>
        <w:r>
          <w:fldChar w:fldCharType="separate"/>
        </w:r>
        <w:r w:rsidR="00A8205E">
          <w:rPr>
            <w:noProof/>
          </w:rPr>
          <w:t>3</w:t>
        </w:r>
        <w:r>
          <w:fldChar w:fldCharType="end"/>
        </w:r>
      </w:p>
    </w:sdtContent>
  </w:sdt>
  <w:p w:rsidR="007647E0" w:rsidRDefault="001A602D">
    <w:pPr>
      <w:pStyle w:val="Zpat"/>
      <w:rPr>
        <w:rStyle w:val="slostrnk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02D" w:rsidRDefault="001A602D">
      <w:pPr>
        <w:spacing w:after="0" w:line="240" w:lineRule="auto"/>
      </w:pPr>
      <w:r>
        <w:separator/>
      </w:r>
    </w:p>
  </w:footnote>
  <w:footnote w:type="continuationSeparator" w:id="0">
    <w:p w:rsidR="001A602D" w:rsidRDefault="001A60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336AA"/>
    <w:multiLevelType w:val="hybridMultilevel"/>
    <w:tmpl w:val="CAAA6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31E4D0A"/>
    <w:multiLevelType w:val="hybridMultilevel"/>
    <w:tmpl w:val="3190B1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4024AF9"/>
    <w:multiLevelType w:val="hybridMultilevel"/>
    <w:tmpl w:val="BC966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58835B7C"/>
    <w:multiLevelType w:val="hybridMultilevel"/>
    <w:tmpl w:val="FFDE6B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AE97005"/>
    <w:multiLevelType w:val="hybridMultilevel"/>
    <w:tmpl w:val="7556BDB0"/>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5">
    <w:nsid w:val="65E428CA"/>
    <w:multiLevelType w:val="hybridMultilevel"/>
    <w:tmpl w:val="142A0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B5904A7"/>
    <w:multiLevelType w:val="multilevel"/>
    <w:tmpl w:val="75E2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79562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4E834FD"/>
    <w:multiLevelType w:val="multilevel"/>
    <w:tmpl w:val="16D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5C646B"/>
    <w:multiLevelType w:val="hybridMultilevel"/>
    <w:tmpl w:val="5B3C89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C2A36BF"/>
    <w:multiLevelType w:val="multilevel"/>
    <w:tmpl w:val="04E05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8"/>
  </w:num>
  <w:num w:numId="4">
    <w:abstractNumId w:val="9"/>
  </w:num>
  <w:num w:numId="5">
    <w:abstractNumId w:val="5"/>
  </w:num>
  <w:num w:numId="6">
    <w:abstractNumId w:val="0"/>
  </w:num>
  <w:num w:numId="7">
    <w:abstractNumId w:val="3"/>
  </w:num>
  <w:num w:numId="8">
    <w:abstractNumId w:val="7"/>
  </w:num>
  <w:num w:numId="9">
    <w:abstractNumId w:val="4"/>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2FC"/>
    <w:rsid w:val="00031C74"/>
    <w:rsid w:val="000930A4"/>
    <w:rsid w:val="000B77A6"/>
    <w:rsid w:val="00103DCB"/>
    <w:rsid w:val="0010457E"/>
    <w:rsid w:val="00114FE0"/>
    <w:rsid w:val="00137D91"/>
    <w:rsid w:val="0014555B"/>
    <w:rsid w:val="001A2441"/>
    <w:rsid w:val="001A602D"/>
    <w:rsid w:val="002140FE"/>
    <w:rsid w:val="00240A5B"/>
    <w:rsid w:val="002504DA"/>
    <w:rsid w:val="002638DC"/>
    <w:rsid w:val="002669CA"/>
    <w:rsid w:val="002772A2"/>
    <w:rsid w:val="00290D4D"/>
    <w:rsid w:val="002B123D"/>
    <w:rsid w:val="002D5D8B"/>
    <w:rsid w:val="002F46AE"/>
    <w:rsid w:val="003A36FE"/>
    <w:rsid w:val="003A56B1"/>
    <w:rsid w:val="003B2721"/>
    <w:rsid w:val="003E4241"/>
    <w:rsid w:val="00455E85"/>
    <w:rsid w:val="004677B1"/>
    <w:rsid w:val="00476324"/>
    <w:rsid w:val="0047684C"/>
    <w:rsid w:val="00477E44"/>
    <w:rsid w:val="004B58E4"/>
    <w:rsid w:val="004C4EFC"/>
    <w:rsid w:val="004D1E09"/>
    <w:rsid w:val="004D74C0"/>
    <w:rsid w:val="00520EFD"/>
    <w:rsid w:val="00527051"/>
    <w:rsid w:val="00531550"/>
    <w:rsid w:val="00563A27"/>
    <w:rsid w:val="005833DD"/>
    <w:rsid w:val="0059267E"/>
    <w:rsid w:val="00595848"/>
    <w:rsid w:val="005C2871"/>
    <w:rsid w:val="0061402B"/>
    <w:rsid w:val="0063101D"/>
    <w:rsid w:val="006624FD"/>
    <w:rsid w:val="006666CC"/>
    <w:rsid w:val="00677BC6"/>
    <w:rsid w:val="00684D40"/>
    <w:rsid w:val="006944C0"/>
    <w:rsid w:val="0069578A"/>
    <w:rsid w:val="006E4948"/>
    <w:rsid w:val="00702C7C"/>
    <w:rsid w:val="007111FF"/>
    <w:rsid w:val="00726DFA"/>
    <w:rsid w:val="007601FE"/>
    <w:rsid w:val="007B0359"/>
    <w:rsid w:val="0081755B"/>
    <w:rsid w:val="00851050"/>
    <w:rsid w:val="00855FAA"/>
    <w:rsid w:val="00863469"/>
    <w:rsid w:val="008A5237"/>
    <w:rsid w:val="008C0835"/>
    <w:rsid w:val="009032FC"/>
    <w:rsid w:val="00922CB3"/>
    <w:rsid w:val="00931E64"/>
    <w:rsid w:val="00965F15"/>
    <w:rsid w:val="009C3D9C"/>
    <w:rsid w:val="00A07289"/>
    <w:rsid w:val="00A537CF"/>
    <w:rsid w:val="00A54912"/>
    <w:rsid w:val="00A8205E"/>
    <w:rsid w:val="00AA294E"/>
    <w:rsid w:val="00B33B35"/>
    <w:rsid w:val="00B403DE"/>
    <w:rsid w:val="00BA007D"/>
    <w:rsid w:val="00BA7CA2"/>
    <w:rsid w:val="00BF2FBB"/>
    <w:rsid w:val="00C34AE5"/>
    <w:rsid w:val="00C44D4A"/>
    <w:rsid w:val="00C47E8C"/>
    <w:rsid w:val="00C67024"/>
    <w:rsid w:val="00C71247"/>
    <w:rsid w:val="00C729BF"/>
    <w:rsid w:val="00CA7369"/>
    <w:rsid w:val="00CB3227"/>
    <w:rsid w:val="00CD244A"/>
    <w:rsid w:val="00CD7040"/>
    <w:rsid w:val="00CF6BC5"/>
    <w:rsid w:val="00D0728F"/>
    <w:rsid w:val="00D22B3A"/>
    <w:rsid w:val="00D25733"/>
    <w:rsid w:val="00D33B40"/>
    <w:rsid w:val="00D73692"/>
    <w:rsid w:val="00DA5E89"/>
    <w:rsid w:val="00DD3F96"/>
    <w:rsid w:val="00DD4FEF"/>
    <w:rsid w:val="00DF0106"/>
    <w:rsid w:val="00E14FBA"/>
    <w:rsid w:val="00E26344"/>
    <w:rsid w:val="00E37AD2"/>
    <w:rsid w:val="00E62BBD"/>
    <w:rsid w:val="00E63ED1"/>
    <w:rsid w:val="00E7192A"/>
    <w:rsid w:val="00E918B4"/>
    <w:rsid w:val="00E91E15"/>
    <w:rsid w:val="00E95105"/>
    <w:rsid w:val="00EE6574"/>
    <w:rsid w:val="00F1071C"/>
    <w:rsid w:val="00F210E0"/>
    <w:rsid w:val="00F95E83"/>
    <w:rsid w:val="00FB5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2FC"/>
  </w:style>
  <w:style w:type="paragraph" w:styleId="Nadpis1">
    <w:name w:val="heading 1"/>
    <w:basedOn w:val="Normln"/>
    <w:next w:val="Normln"/>
    <w:link w:val="Nadpis1Char"/>
    <w:uiPriority w:val="9"/>
    <w:qFormat/>
    <w:rsid w:val="009032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719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A00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9032FC"/>
  </w:style>
  <w:style w:type="paragraph" w:styleId="Zkladntext">
    <w:name w:val="Body Text"/>
    <w:basedOn w:val="Normln"/>
    <w:link w:val="ZkladntextChar"/>
    <w:rsid w:val="009032FC"/>
    <w:pPr>
      <w:suppressAutoHyphens/>
      <w:spacing w:before="119" w:after="0" w:line="240" w:lineRule="auto"/>
      <w:jc w:val="both"/>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9032FC"/>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9032FC"/>
    <w:pPr>
      <w:tabs>
        <w:tab w:val="center" w:pos="4536"/>
        <w:tab w:val="right" w:pos="9072"/>
      </w:tabs>
      <w:suppressAutoHyphens/>
      <w:spacing w:after="0" w:line="240" w:lineRule="auto"/>
    </w:pPr>
    <w:rPr>
      <w:rFonts w:ascii="Times New Roman" w:eastAsia="Times New Roman" w:hAnsi="Times New Roman" w:cs="Times New Roman"/>
      <w:szCs w:val="24"/>
      <w:lang w:eastAsia="ar-SA"/>
    </w:rPr>
  </w:style>
  <w:style w:type="character" w:customStyle="1" w:styleId="ZpatChar">
    <w:name w:val="Zápatí Char"/>
    <w:basedOn w:val="Standardnpsmoodstavce"/>
    <w:link w:val="Zpat"/>
    <w:uiPriority w:val="99"/>
    <w:rsid w:val="009032FC"/>
    <w:rPr>
      <w:rFonts w:ascii="Times New Roman" w:eastAsia="Times New Roman" w:hAnsi="Times New Roman" w:cs="Times New Roman"/>
      <w:szCs w:val="24"/>
      <w:lang w:eastAsia="ar-SA"/>
    </w:rPr>
  </w:style>
  <w:style w:type="paragraph" w:customStyle="1" w:styleId="Diplomka-textodstavce">
    <w:name w:val="Diplomka - text odstavce"/>
    <w:rsid w:val="009032FC"/>
    <w:pPr>
      <w:suppressAutoHyphens/>
      <w:spacing w:before="120" w:after="120" w:line="360" w:lineRule="auto"/>
      <w:jc w:val="both"/>
    </w:pPr>
    <w:rPr>
      <w:rFonts w:ascii="Times New Roman" w:eastAsia="Arial" w:hAnsi="Times New Roman" w:cs="Times New Roman"/>
      <w:sz w:val="24"/>
      <w:szCs w:val="24"/>
      <w:lang w:eastAsia="ar-SA"/>
    </w:rPr>
  </w:style>
  <w:style w:type="paragraph" w:styleId="Textbubliny">
    <w:name w:val="Balloon Text"/>
    <w:basedOn w:val="Normln"/>
    <w:link w:val="TextbublinyChar"/>
    <w:uiPriority w:val="99"/>
    <w:semiHidden/>
    <w:unhideWhenUsed/>
    <w:rsid w:val="009032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032FC"/>
    <w:rPr>
      <w:rFonts w:ascii="Tahoma" w:hAnsi="Tahoma" w:cs="Tahoma"/>
      <w:sz w:val="16"/>
      <w:szCs w:val="16"/>
    </w:rPr>
  </w:style>
  <w:style w:type="character" w:customStyle="1" w:styleId="Nadpis1Char">
    <w:name w:val="Nadpis 1 Char"/>
    <w:basedOn w:val="Standardnpsmoodstavce"/>
    <w:link w:val="Nadpis1"/>
    <w:uiPriority w:val="9"/>
    <w:rsid w:val="009032FC"/>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5C2871"/>
    <w:pPr>
      <w:outlineLvl w:val="9"/>
    </w:pPr>
    <w:rPr>
      <w:lang w:eastAsia="cs-CZ"/>
    </w:rPr>
  </w:style>
  <w:style w:type="paragraph" w:styleId="Obsah1">
    <w:name w:val="toc 1"/>
    <w:basedOn w:val="Normln"/>
    <w:next w:val="Normln"/>
    <w:autoRedefine/>
    <w:uiPriority w:val="39"/>
    <w:unhideWhenUsed/>
    <w:rsid w:val="005C2871"/>
    <w:pPr>
      <w:spacing w:after="100"/>
    </w:pPr>
  </w:style>
  <w:style w:type="character" w:styleId="Hypertextovodkaz">
    <w:name w:val="Hyperlink"/>
    <w:basedOn w:val="Standardnpsmoodstavce"/>
    <w:uiPriority w:val="99"/>
    <w:unhideWhenUsed/>
    <w:rsid w:val="005C2871"/>
    <w:rPr>
      <w:color w:val="0000FF" w:themeColor="hyperlink"/>
      <w:u w:val="single"/>
    </w:rPr>
  </w:style>
  <w:style w:type="character" w:customStyle="1" w:styleId="Nadpis2Char">
    <w:name w:val="Nadpis 2 Char"/>
    <w:basedOn w:val="Standardnpsmoodstavce"/>
    <w:link w:val="Nadpis2"/>
    <w:uiPriority w:val="9"/>
    <w:rsid w:val="00E7192A"/>
    <w:rPr>
      <w:rFonts w:asciiTheme="majorHAnsi" w:eastAsiaTheme="majorEastAsia" w:hAnsiTheme="majorHAnsi" w:cstheme="majorBidi"/>
      <w:b/>
      <w:bCs/>
      <w:color w:val="4F81BD" w:themeColor="accent1"/>
      <w:sz w:val="26"/>
      <w:szCs w:val="26"/>
    </w:rPr>
  </w:style>
  <w:style w:type="character" w:customStyle="1" w:styleId="tooltiphintcls">
    <w:name w:val="tooltiphintcls"/>
    <w:basedOn w:val="Standardnpsmoodstavce"/>
    <w:rsid w:val="00726DFA"/>
  </w:style>
  <w:style w:type="character" w:customStyle="1" w:styleId="span-highlight">
    <w:name w:val="span-highlight"/>
    <w:basedOn w:val="Standardnpsmoodstavce"/>
    <w:rsid w:val="00726DFA"/>
  </w:style>
  <w:style w:type="paragraph" w:styleId="Odstavecseseznamem">
    <w:name w:val="List Paragraph"/>
    <w:basedOn w:val="Normln"/>
    <w:uiPriority w:val="34"/>
    <w:qFormat/>
    <w:rsid w:val="0081755B"/>
    <w:pPr>
      <w:ind w:left="720"/>
      <w:contextualSpacing/>
    </w:pPr>
  </w:style>
  <w:style w:type="paragraph" w:styleId="Obsah2">
    <w:name w:val="toc 2"/>
    <w:basedOn w:val="Normln"/>
    <w:next w:val="Normln"/>
    <w:autoRedefine/>
    <w:uiPriority w:val="39"/>
    <w:unhideWhenUsed/>
    <w:rsid w:val="00A54912"/>
    <w:pPr>
      <w:spacing w:after="100"/>
      <w:ind w:left="220"/>
    </w:pPr>
  </w:style>
  <w:style w:type="character" w:customStyle="1" w:styleId="Nadpis3Char">
    <w:name w:val="Nadpis 3 Char"/>
    <w:basedOn w:val="Standardnpsmoodstavce"/>
    <w:link w:val="Nadpis3"/>
    <w:uiPriority w:val="9"/>
    <w:rsid w:val="00BA007D"/>
    <w:rPr>
      <w:rFonts w:asciiTheme="majorHAnsi" w:eastAsiaTheme="majorEastAsia" w:hAnsiTheme="majorHAnsi" w:cstheme="majorBidi"/>
      <w:b/>
      <w:bCs/>
      <w:color w:val="4F81BD" w:themeColor="accent1"/>
    </w:rPr>
  </w:style>
  <w:style w:type="paragraph" w:styleId="Zkladntextodsazen">
    <w:name w:val="Body Text Indent"/>
    <w:basedOn w:val="Normln"/>
    <w:link w:val="ZkladntextodsazenChar"/>
    <w:uiPriority w:val="99"/>
    <w:semiHidden/>
    <w:unhideWhenUsed/>
    <w:rsid w:val="00BA007D"/>
    <w:pPr>
      <w:spacing w:after="120"/>
      <w:ind w:left="283"/>
    </w:pPr>
  </w:style>
  <w:style w:type="character" w:customStyle="1" w:styleId="ZkladntextodsazenChar">
    <w:name w:val="Základní text odsazený Char"/>
    <w:basedOn w:val="Standardnpsmoodstavce"/>
    <w:link w:val="Zkladntextodsazen"/>
    <w:uiPriority w:val="99"/>
    <w:semiHidden/>
    <w:rsid w:val="00BA007D"/>
  </w:style>
  <w:style w:type="paragraph" w:styleId="Obsah3">
    <w:name w:val="toc 3"/>
    <w:basedOn w:val="Normln"/>
    <w:next w:val="Normln"/>
    <w:autoRedefine/>
    <w:uiPriority w:val="39"/>
    <w:unhideWhenUsed/>
    <w:rsid w:val="00CB322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2FC"/>
  </w:style>
  <w:style w:type="paragraph" w:styleId="Nadpis1">
    <w:name w:val="heading 1"/>
    <w:basedOn w:val="Normln"/>
    <w:next w:val="Normln"/>
    <w:link w:val="Nadpis1Char"/>
    <w:uiPriority w:val="9"/>
    <w:qFormat/>
    <w:rsid w:val="009032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719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BA00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9032FC"/>
  </w:style>
  <w:style w:type="paragraph" w:styleId="Zkladntext">
    <w:name w:val="Body Text"/>
    <w:basedOn w:val="Normln"/>
    <w:link w:val="ZkladntextChar"/>
    <w:rsid w:val="009032FC"/>
    <w:pPr>
      <w:suppressAutoHyphens/>
      <w:spacing w:before="119" w:after="0" w:line="240" w:lineRule="auto"/>
      <w:jc w:val="both"/>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9032FC"/>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9032FC"/>
    <w:pPr>
      <w:tabs>
        <w:tab w:val="center" w:pos="4536"/>
        <w:tab w:val="right" w:pos="9072"/>
      </w:tabs>
      <w:suppressAutoHyphens/>
      <w:spacing w:after="0" w:line="240" w:lineRule="auto"/>
    </w:pPr>
    <w:rPr>
      <w:rFonts w:ascii="Times New Roman" w:eastAsia="Times New Roman" w:hAnsi="Times New Roman" w:cs="Times New Roman"/>
      <w:szCs w:val="24"/>
      <w:lang w:eastAsia="ar-SA"/>
    </w:rPr>
  </w:style>
  <w:style w:type="character" w:customStyle="1" w:styleId="ZpatChar">
    <w:name w:val="Zápatí Char"/>
    <w:basedOn w:val="Standardnpsmoodstavce"/>
    <w:link w:val="Zpat"/>
    <w:uiPriority w:val="99"/>
    <w:rsid w:val="009032FC"/>
    <w:rPr>
      <w:rFonts w:ascii="Times New Roman" w:eastAsia="Times New Roman" w:hAnsi="Times New Roman" w:cs="Times New Roman"/>
      <w:szCs w:val="24"/>
      <w:lang w:eastAsia="ar-SA"/>
    </w:rPr>
  </w:style>
  <w:style w:type="paragraph" w:customStyle="1" w:styleId="Diplomka-textodstavce">
    <w:name w:val="Diplomka - text odstavce"/>
    <w:rsid w:val="009032FC"/>
    <w:pPr>
      <w:suppressAutoHyphens/>
      <w:spacing w:before="120" w:after="120" w:line="360" w:lineRule="auto"/>
      <w:jc w:val="both"/>
    </w:pPr>
    <w:rPr>
      <w:rFonts w:ascii="Times New Roman" w:eastAsia="Arial" w:hAnsi="Times New Roman" w:cs="Times New Roman"/>
      <w:sz w:val="24"/>
      <w:szCs w:val="24"/>
      <w:lang w:eastAsia="ar-SA"/>
    </w:rPr>
  </w:style>
  <w:style w:type="paragraph" w:styleId="Textbubliny">
    <w:name w:val="Balloon Text"/>
    <w:basedOn w:val="Normln"/>
    <w:link w:val="TextbublinyChar"/>
    <w:uiPriority w:val="99"/>
    <w:semiHidden/>
    <w:unhideWhenUsed/>
    <w:rsid w:val="009032F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032FC"/>
    <w:rPr>
      <w:rFonts w:ascii="Tahoma" w:hAnsi="Tahoma" w:cs="Tahoma"/>
      <w:sz w:val="16"/>
      <w:szCs w:val="16"/>
    </w:rPr>
  </w:style>
  <w:style w:type="character" w:customStyle="1" w:styleId="Nadpis1Char">
    <w:name w:val="Nadpis 1 Char"/>
    <w:basedOn w:val="Standardnpsmoodstavce"/>
    <w:link w:val="Nadpis1"/>
    <w:uiPriority w:val="9"/>
    <w:rsid w:val="009032FC"/>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5C2871"/>
    <w:pPr>
      <w:outlineLvl w:val="9"/>
    </w:pPr>
    <w:rPr>
      <w:lang w:eastAsia="cs-CZ"/>
    </w:rPr>
  </w:style>
  <w:style w:type="paragraph" w:styleId="Obsah1">
    <w:name w:val="toc 1"/>
    <w:basedOn w:val="Normln"/>
    <w:next w:val="Normln"/>
    <w:autoRedefine/>
    <w:uiPriority w:val="39"/>
    <w:unhideWhenUsed/>
    <w:rsid w:val="005C2871"/>
    <w:pPr>
      <w:spacing w:after="100"/>
    </w:pPr>
  </w:style>
  <w:style w:type="character" w:styleId="Hypertextovodkaz">
    <w:name w:val="Hyperlink"/>
    <w:basedOn w:val="Standardnpsmoodstavce"/>
    <w:uiPriority w:val="99"/>
    <w:unhideWhenUsed/>
    <w:rsid w:val="005C2871"/>
    <w:rPr>
      <w:color w:val="0000FF" w:themeColor="hyperlink"/>
      <w:u w:val="single"/>
    </w:rPr>
  </w:style>
  <w:style w:type="character" w:customStyle="1" w:styleId="Nadpis2Char">
    <w:name w:val="Nadpis 2 Char"/>
    <w:basedOn w:val="Standardnpsmoodstavce"/>
    <w:link w:val="Nadpis2"/>
    <w:uiPriority w:val="9"/>
    <w:rsid w:val="00E7192A"/>
    <w:rPr>
      <w:rFonts w:asciiTheme="majorHAnsi" w:eastAsiaTheme="majorEastAsia" w:hAnsiTheme="majorHAnsi" w:cstheme="majorBidi"/>
      <w:b/>
      <w:bCs/>
      <w:color w:val="4F81BD" w:themeColor="accent1"/>
      <w:sz w:val="26"/>
      <w:szCs w:val="26"/>
    </w:rPr>
  </w:style>
  <w:style w:type="character" w:customStyle="1" w:styleId="tooltiphintcls">
    <w:name w:val="tooltiphintcls"/>
    <w:basedOn w:val="Standardnpsmoodstavce"/>
    <w:rsid w:val="00726DFA"/>
  </w:style>
  <w:style w:type="character" w:customStyle="1" w:styleId="span-highlight">
    <w:name w:val="span-highlight"/>
    <w:basedOn w:val="Standardnpsmoodstavce"/>
    <w:rsid w:val="00726DFA"/>
  </w:style>
  <w:style w:type="paragraph" w:styleId="Odstavecseseznamem">
    <w:name w:val="List Paragraph"/>
    <w:basedOn w:val="Normln"/>
    <w:uiPriority w:val="34"/>
    <w:qFormat/>
    <w:rsid w:val="0081755B"/>
    <w:pPr>
      <w:ind w:left="720"/>
      <w:contextualSpacing/>
    </w:pPr>
  </w:style>
  <w:style w:type="paragraph" w:styleId="Obsah2">
    <w:name w:val="toc 2"/>
    <w:basedOn w:val="Normln"/>
    <w:next w:val="Normln"/>
    <w:autoRedefine/>
    <w:uiPriority w:val="39"/>
    <w:unhideWhenUsed/>
    <w:rsid w:val="00A54912"/>
    <w:pPr>
      <w:spacing w:after="100"/>
      <w:ind w:left="220"/>
    </w:pPr>
  </w:style>
  <w:style w:type="character" w:customStyle="1" w:styleId="Nadpis3Char">
    <w:name w:val="Nadpis 3 Char"/>
    <w:basedOn w:val="Standardnpsmoodstavce"/>
    <w:link w:val="Nadpis3"/>
    <w:uiPriority w:val="9"/>
    <w:rsid w:val="00BA007D"/>
    <w:rPr>
      <w:rFonts w:asciiTheme="majorHAnsi" w:eastAsiaTheme="majorEastAsia" w:hAnsiTheme="majorHAnsi" w:cstheme="majorBidi"/>
      <w:b/>
      <w:bCs/>
      <w:color w:val="4F81BD" w:themeColor="accent1"/>
    </w:rPr>
  </w:style>
  <w:style w:type="paragraph" w:styleId="Zkladntextodsazen">
    <w:name w:val="Body Text Indent"/>
    <w:basedOn w:val="Normln"/>
    <w:link w:val="ZkladntextodsazenChar"/>
    <w:uiPriority w:val="99"/>
    <w:semiHidden/>
    <w:unhideWhenUsed/>
    <w:rsid w:val="00BA007D"/>
    <w:pPr>
      <w:spacing w:after="120"/>
      <w:ind w:left="283"/>
    </w:pPr>
  </w:style>
  <w:style w:type="character" w:customStyle="1" w:styleId="ZkladntextodsazenChar">
    <w:name w:val="Základní text odsazený Char"/>
    <w:basedOn w:val="Standardnpsmoodstavce"/>
    <w:link w:val="Zkladntextodsazen"/>
    <w:uiPriority w:val="99"/>
    <w:semiHidden/>
    <w:rsid w:val="00BA007D"/>
  </w:style>
  <w:style w:type="paragraph" w:styleId="Obsah3">
    <w:name w:val="toc 3"/>
    <w:basedOn w:val="Normln"/>
    <w:next w:val="Normln"/>
    <w:autoRedefine/>
    <w:uiPriority w:val="39"/>
    <w:unhideWhenUsed/>
    <w:rsid w:val="00CB322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77474">
      <w:bodyDiv w:val="1"/>
      <w:marLeft w:val="0"/>
      <w:marRight w:val="0"/>
      <w:marTop w:val="0"/>
      <w:marBottom w:val="0"/>
      <w:divBdr>
        <w:top w:val="none" w:sz="0" w:space="0" w:color="auto"/>
        <w:left w:val="none" w:sz="0" w:space="0" w:color="auto"/>
        <w:bottom w:val="none" w:sz="0" w:space="0" w:color="auto"/>
        <w:right w:val="none" w:sz="0" w:space="0" w:color="auto"/>
      </w:divBdr>
      <w:divsChild>
        <w:div w:id="794984320">
          <w:marLeft w:val="0"/>
          <w:marRight w:val="0"/>
          <w:marTop w:val="150"/>
          <w:marBottom w:val="0"/>
          <w:divBdr>
            <w:top w:val="none" w:sz="0" w:space="0" w:color="auto"/>
            <w:left w:val="none" w:sz="0" w:space="0" w:color="auto"/>
            <w:bottom w:val="dotted" w:sz="6" w:space="0" w:color="C0C0C0"/>
            <w:right w:val="none" w:sz="0" w:space="0" w:color="auto"/>
          </w:divBdr>
          <w:divsChild>
            <w:div w:id="660085294">
              <w:marLeft w:val="0"/>
              <w:marRight w:val="0"/>
              <w:marTop w:val="0"/>
              <w:marBottom w:val="0"/>
              <w:divBdr>
                <w:top w:val="none" w:sz="0" w:space="0" w:color="auto"/>
                <w:left w:val="none" w:sz="0" w:space="0" w:color="auto"/>
                <w:bottom w:val="none" w:sz="0" w:space="0" w:color="auto"/>
                <w:right w:val="none" w:sz="0" w:space="0" w:color="auto"/>
              </w:divBdr>
            </w:div>
          </w:divsChild>
        </w:div>
        <w:div w:id="647369891">
          <w:marLeft w:val="0"/>
          <w:marRight w:val="0"/>
          <w:marTop w:val="150"/>
          <w:marBottom w:val="0"/>
          <w:divBdr>
            <w:top w:val="none" w:sz="0" w:space="0" w:color="auto"/>
            <w:left w:val="none" w:sz="0" w:space="0" w:color="auto"/>
            <w:bottom w:val="dotted" w:sz="6" w:space="0" w:color="C0C0C0"/>
            <w:right w:val="none" w:sz="0" w:space="0" w:color="auto"/>
          </w:divBdr>
          <w:divsChild>
            <w:div w:id="860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67916">
      <w:bodyDiv w:val="1"/>
      <w:marLeft w:val="0"/>
      <w:marRight w:val="0"/>
      <w:marTop w:val="0"/>
      <w:marBottom w:val="0"/>
      <w:divBdr>
        <w:top w:val="none" w:sz="0" w:space="0" w:color="auto"/>
        <w:left w:val="none" w:sz="0" w:space="0" w:color="auto"/>
        <w:bottom w:val="none" w:sz="0" w:space="0" w:color="auto"/>
        <w:right w:val="none" w:sz="0" w:space="0" w:color="auto"/>
      </w:divBdr>
      <w:divsChild>
        <w:div w:id="2123332386">
          <w:marLeft w:val="0"/>
          <w:marRight w:val="0"/>
          <w:marTop w:val="0"/>
          <w:marBottom w:val="0"/>
          <w:divBdr>
            <w:top w:val="none" w:sz="0" w:space="0" w:color="auto"/>
            <w:left w:val="none" w:sz="0" w:space="0" w:color="auto"/>
            <w:bottom w:val="none" w:sz="0" w:space="0" w:color="auto"/>
            <w:right w:val="none" w:sz="0" w:space="0" w:color="auto"/>
          </w:divBdr>
        </w:div>
      </w:divsChild>
    </w:div>
    <w:div w:id="12252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F2AE3-9D7C-4038-805A-0A22C61C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2176</Words>
  <Characters>12845</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137</cp:revision>
  <cp:lastPrinted>2020-03-14T17:23:00Z</cp:lastPrinted>
  <dcterms:created xsi:type="dcterms:W3CDTF">2020-03-06T15:00:00Z</dcterms:created>
  <dcterms:modified xsi:type="dcterms:W3CDTF">2020-03-14T17:23:00Z</dcterms:modified>
</cp:coreProperties>
</file>